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05C1" w14:textId="77777777" w:rsidR="00205621" w:rsidRPr="00303031" w:rsidRDefault="00205621" w:rsidP="00205621">
      <w:pPr>
        <w:pStyle w:val="BodyText"/>
        <w:kinsoku w:val="0"/>
        <w:overflowPunct w:val="0"/>
        <w:rPr>
          <w:sz w:val="24"/>
        </w:rPr>
      </w:pPr>
    </w:p>
    <w:p w14:paraId="545687F7" w14:textId="77777777" w:rsidR="00205621" w:rsidRPr="00303031" w:rsidRDefault="00205621" w:rsidP="00205621">
      <w:pPr>
        <w:pStyle w:val="BodyText"/>
        <w:kinsoku w:val="0"/>
        <w:overflowPunct w:val="0"/>
        <w:rPr>
          <w:sz w:val="24"/>
        </w:rPr>
      </w:pPr>
      <w:bookmarkStart w:id="0" w:name="_Hlk83289561"/>
    </w:p>
    <w:p w14:paraId="16AAFA2E" w14:textId="77777777" w:rsidR="00205621" w:rsidRPr="002837B5" w:rsidRDefault="00205621" w:rsidP="00205621">
      <w:pPr>
        <w:spacing w:before="90"/>
        <w:ind w:right="2"/>
        <w:jc w:val="center"/>
      </w:pPr>
      <w:r w:rsidRPr="002837B5">
        <w:t>[4 inches for ECF Order]</w:t>
      </w:r>
    </w:p>
    <w:p w14:paraId="384C7C52" w14:textId="77777777" w:rsidR="00205621" w:rsidRPr="002837B5" w:rsidRDefault="00205621" w:rsidP="00205621">
      <w:pPr>
        <w:spacing w:before="90"/>
        <w:ind w:right="2"/>
        <w:jc w:val="center"/>
      </w:pPr>
    </w:p>
    <w:p w14:paraId="694A25CF" w14:textId="6EB5314A" w:rsidR="00205621" w:rsidRPr="002837B5" w:rsidRDefault="00205621" w:rsidP="00205621">
      <w:pPr>
        <w:spacing w:before="90"/>
        <w:ind w:right="2"/>
        <w:jc w:val="center"/>
      </w:pPr>
      <w:r w:rsidRPr="002837B5">
        <w:t>[Conform Verbiage for Multiple Debtors</w:t>
      </w:r>
      <w:r w:rsidR="001B6E4E" w:rsidRPr="002837B5">
        <w:t>/Movants/</w:t>
      </w:r>
      <w:r w:rsidRPr="002837B5">
        <w:t>Respondents]</w:t>
      </w:r>
    </w:p>
    <w:p w14:paraId="5C99761A" w14:textId="77777777" w:rsidR="00205621" w:rsidRPr="002837B5" w:rsidRDefault="00205621" w:rsidP="00205621">
      <w:pPr>
        <w:spacing w:before="90"/>
        <w:ind w:right="2"/>
        <w:jc w:val="center"/>
      </w:pPr>
    </w:p>
    <w:p w14:paraId="06549F9C" w14:textId="77777777" w:rsidR="00205621" w:rsidRPr="002837B5" w:rsidRDefault="00205621" w:rsidP="00205621">
      <w:pPr>
        <w:pStyle w:val="BodyText"/>
        <w:kinsoku w:val="0"/>
        <w:overflowPunct w:val="0"/>
        <w:rPr>
          <w:sz w:val="24"/>
          <w:szCs w:val="24"/>
        </w:rPr>
      </w:pPr>
    </w:p>
    <w:p w14:paraId="777BE72E" w14:textId="77777777" w:rsidR="00205621" w:rsidRPr="002837B5" w:rsidRDefault="00205621" w:rsidP="00205621">
      <w:pPr>
        <w:pStyle w:val="BodyText"/>
        <w:kinsoku w:val="0"/>
        <w:overflowPunct w:val="0"/>
        <w:rPr>
          <w:sz w:val="24"/>
          <w:szCs w:val="24"/>
        </w:rPr>
      </w:pPr>
    </w:p>
    <w:p w14:paraId="6760C2CC" w14:textId="77777777" w:rsidR="00205621" w:rsidRPr="002837B5" w:rsidRDefault="00205621" w:rsidP="00205621">
      <w:pPr>
        <w:pStyle w:val="BodyText"/>
        <w:kinsoku w:val="0"/>
        <w:overflowPunct w:val="0"/>
        <w:rPr>
          <w:sz w:val="24"/>
          <w:szCs w:val="24"/>
        </w:rPr>
      </w:pPr>
    </w:p>
    <w:p w14:paraId="061E0C51" w14:textId="77777777" w:rsidR="00205621" w:rsidRPr="002837B5" w:rsidRDefault="00205621" w:rsidP="00205621">
      <w:pPr>
        <w:pStyle w:val="BodyText"/>
        <w:kinsoku w:val="0"/>
        <w:overflowPunct w:val="0"/>
        <w:rPr>
          <w:sz w:val="24"/>
          <w:szCs w:val="24"/>
        </w:rPr>
      </w:pPr>
    </w:p>
    <w:p w14:paraId="49CB2ABC" w14:textId="77777777" w:rsidR="00205621" w:rsidRPr="002837B5" w:rsidRDefault="00205621" w:rsidP="00205621">
      <w:pPr>
        <w:pStyle w:val="BodyText"/>
        <w:kinsoku w:val="0"/>
        <w:overflowPunct w:val="0"/>
        <w:rPr>
          <w:sz w:val="24"/>
          <w:szCs w:val="24"/>
        </w:rPr>
      </w:pPr>
    </w:p>
    <w:p w14:paraId="67D08C02" w14:textId="77777777" w:rsidR="00205621" w:rsidRPr="002837B5" w:rsidRDefault="00205621" w:rsidP="00205621">
      <w:pPr>
        <w:pStyle w:val="Heading1"/>
        <w:kinsoku w:val="0"/>
        <w:overflowPunct w:val="0"/>
        <w:spacing w:line="240" w:lineRule="auto"/>
        <w:ind w:left="0" w:right="60"/>
        <w:rPr>
          <w:sz w:val="24"/>
          <w:szCs w:val="24"/>
        </w:rPr>
      </w:pPr>
    </w:p>
    <w:p w14:paraId="46981B11" w14:textId="77777777" w:rsidR="00205621" w:rsidRPr="002837B5" w:rsidRDefault="00205621" w:rsidP="00205621">
      <w:pPr>
        <w:pStyle w:val="Heading1"/>
        <w:kinsoku w:val="0"/>
        <w:overflowPunct w:val="0"/>
        <w:spacing w:line="240" w:lineRule="auto"/>
        <w:ind w:left="0" w:right="60"/>
        <w:rPr>
          <w:sz w:val="24"/>
          <w:szCs w:val="24"/>
        </w:rPr>
      </w:pPr>
      <w:r w:rsidRPr="002837B5">
        <w:rPr>
          <w:sz w:val="24"/>
          <w:szCs w:val="24"/>
        </w:rPr>
        <w:t>UNITED STATES BANKRUPTCY COURT</w:t>
      </w:r>
    </w:p>
    <w:p w14:paraId="54533C0F" w14:textId="77777777" w:rsidR="00205621" w:rsidRPr="002837B5" w:rsidRDefault="00205621" w:rsidP="00205621">
      <w:pPr>
        <w:pStyle w:val="Heading1"/>
        <w:kinsoku w:val="0"/>
        <w:overflowPunct w:val="0"/>
        <w:spacing w:line="240" w:lineRule="auto"/>
        <w:ind w:left="0" w:right="60"/>
        <w:rPr>
          <w:sz w:val="24"/>
          <w:szCs w:val="24"/>
        </w:rPr>
      </w:pPr>
      <w:r w:rsidRPr="002837B5">
        <w:rPr>
          <w:sz w:val="24"/>
          <w:szCs w:val="24"/>
        </w:rPr>
        <w:t>NORTHERN DISTRICT OF GEORGIA</w:t>
      </w:r>
    </w:p>
    <w:p w14:paraId="1833DFF9" w14:textId="77777777" w:rsidR="00205621" w:rsidRPr="002837B5" w:rsidRDefault="00205621" w:rsidP="00205621">
      <w:pPr>
        <w:pStyle w:val="Heading1"/>
        <w:kinsoku w:val="0"/>
        <w:overflowPunct w:val="0"/>
        <w:spacing w:line="240" w:lineRule="auto"/>
        <w:ind w:left="0" w:right="60"/>
        <w:rPr>
          <w:sz w:val="24"/>
          <w:szCs w:val="24"/>
        </w:rPr>
      </w:pPr>
      <w:r w:rsidRPr="002837B5">
        <w:rPr>
          <w:sz w:val="24"/>
          <w:szCs w:val="24"/>
        </w:rPr>
        <w:t>_____________ DIVISION</w:t>
      </w:r>
    </w:p>
    <w:p w14:paraId="1589D7BE" w14:textId="77777777" w:rsidR="00205621" w:rsidRPr="002837B5" w:rsidRDefault="00205621" w:rsidP="00205621">
      <w:pPr>
        <w:pStyle w:val="BodyText"/>
        <w:kinsoku w:val="0"/>
        <w:overflowPunct w:val="0"/>
        <w:rPr>
          <w:b/>
          <w:bCs/>
          <w:sz w:val="24"/>
          <w:szCs w:val="24"/>
        </w:rPr>
      </w:pPr>
    </w:p>
    <w:p w14:paraId="642647A6" w14:textId="77777777" w:rsidR="00205621" w:rsidRPr="002837B5" w:rsidRDefault="00205621" w:rsidP="00205621">
      <w:pPr>
        <w:pStyle w:val="BodyText"/>
        <w:kinsoku w:val="0"/>
        <w:overflowPunct w:val="0"/>
        <w:rPr>
          <w:b/>
          <w:bCs/>
          <w:sz w:val="24"/>
          <w:szCs w:val="24"/>
        </w:rPr>
      </w:pPr>
      <w:r w:rsidRPr="002837B5">
        <w:rPr>
          <w:sz w:val="24"/>
          <w:szCs w:val="24"/>
        </w:rPr>
        <w:t>IN</w:t>
      </w:r>
      <w:r w:rsidRPr="002837B5">
        <w:rPr>
          <w:spacing w:val="-2"/>
          <w:sz w:val="24"/>
          <w:szCs w:val="24"/>
        </w:rPr>
        <w:t xml:space="preserve"> </w:t>
      </w:r>
      <w:r w:rsidRPr="002837B5">
        <w:rPr>
          <w:sz w:val="24"/>
          <w:szCs w:val="24"/>
        </w:rPr>
        <w:t>RE:</w:t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  <w:t>|</w:t>
      </w:r>
      <w:r w:rsidRPr="002837B5">
        <w:rPr>
          <w:sz w:val="24"/>
          <w:szCs w:val="24"/>
        </w:rPr>
        <w:tab/>
      </w:r>
      <w:r w:rsidRPr="002837B5">
        <w:rPr>
          <w:b/>
          <w:bCs/>
          <w:sz w:val="24"/>
          <w:szCs w:val="24"/>
        </w:rPr>
        <w:t>CASE NO.</w:t>
      </w:r>
      <w:r w:rsidRPr="002837B5">
        <w:rPr>
          <w:b/>
          <w:bCs/>
          <w:spacing w:val="-7"/>
          <w:sz w:val="24"/>
          <w:szCs w:val="24"/>
        </w:rPr>
        <w:t xml:space="preserve"> </w:t>
      </w:r>
      <w:r w:rsidRPr="002837B5">
        <w:rPr>
          <w:b/>
          <w:bCs/>
          <w:sz w:val="24"/>
          <w:szCs w:val="24"/>
        </w:rPr>
        <w:t>[</w:t>
      </w:r>
      <w:r w:rsidRPr="002837B5">
        <w:rPr>
          <w:b/>
          <w:bCs/>
          <w:sz w:val="24"/>
          <w:szCs w:val="24"/>
          <w:shd w:val="clear" w:color="auto" w:fill="FFFF00"/>
        </w:rPr>
        <w:t>XX-XXXXX</w:t>
      </w:r>
      <w:r w:rsidRPr="002837B5">
        <w:rPr>
          <w:b/>
          <w:bCs/>
          <w:sz w:val="24"/>
          <w:szCs w:val="24"/>
        </w:rPr>
        <w:t>]</w:t>
      </w:r>
    </w:p>
    <w:p w14:paraId="2B978AEA" w14:textId="77777777" w:rsidR="00205621" w:rsidRPr="002837B5" w:rsidRDefault="00205621" w:rsidP="00205621">
      <w:pPr>
        <w:pStyle w:val="BodyText"/>
        <w:kinsoku w:val="0"/>
        <w:overflowPunct w:val="0"/>
        <w:spacing w:line="264" w:lineRule="exact"/>
        <w:ind w:left="3600" w:firstLine="720"/>
        <w:rPr>
          <w:sz w:val="24"/>
          <w:szCs w:val="24"/>
        </w:rPr>
      </w:pPr>
      <w:r w:rsidRPr="002837B5">
        <w:rPr>
          <w:sz w:val="24"/>
          <w:szCs w:val="24"/>
        </w:rPr>
        <w:t>|</w:t>
      </w:r>
    </w:p>
    <w:p w14:paraId="6FB90427" w14:textId="7AA0987B" w:rsidR="00205621" w:rsidRPr="002837B5" w:rsidRDefault="00205621" w:rsidP="00205621">
      <w:pPr>
        <w:pStyle w:val="Heading1"/>
        <w:kinsoku w:val="0"/>
        <w:overflowPunct w:val="0"/>
        <w:ind w:left="0" w:right="0"/>
        <w:jc w:val="left"/>
        <w:rPr>
          <w:sz w:val="24"/>
          <w:szCs w:val="24"/>
        </w:rPr>
      </w:pPr>
      <w:r w:rsidRPr="002837B5">
        <w:rPr>
          <w:sz w:val="24"/>
          <w:szCs w:val="24"/>
        </w:rPr>
        <w:t>[</w:t>
      </w:r>
      <w:r w:rsidRPr="002837B5">
        <w:rPr>
          <w:sz w:val="24"/>
          <w:szCs w:val="24"/>
          <w:shd w:val="clear" w:color="auto" w:fill="FFFF00"/>
        </w:rPr>
        <w:t>NAME</w:t>
      </w:r>
      <w:r w:rsidRPr="002837B5">
        <w:rPr>
          <w:spacing w:val="-1"/>
          <w:sz w:val="24"/>
          <w:szCs w:val="24"/>
          <w:shd w:val="clear" w:color="auto" w:fill="FFFF00"/>
        </w:rPr>
        <w:t xml:space="preserve"> </w:t>
      </w:r>
      <w:r w:rsidRPr="002837B5">
        <w:rPr>
          <w:sz w:val="24"/>
          <w:szCs w:val="24"/>
          <w:shd w:val="clear" w:color="auto" w:fill="FFFF00"/>
        </w:rPr>
        <w:t>OF DEBTOR</w:t>
      </w:r>
      <w:r w:rsidRPr="002837B5">
        <w:rPr>
          <w:sz w:val="24"/>
          <w:szCs w:val="24"/>
        </w:rPr>
        <w:t>],</w:t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</w:r>
      <w:r w:rsidRPr="002837B5">
        <w:rPr>
          <w:b w:val="0"/>
          <w:bCs w:val="0"/>
          <w:sz w:val="24"/>
          <w:szCs w:val="24"/>
        </w:rPr>
        <w:t>|</w:t>
      </w:r>
      <w:r w:rsidRPr="002837B5">
        <w:rPr>
          <w:b w:val="0"/>
          <w:bCs w:val="0"/>
          <w:sz w:val="24"/>
          <w:szCs w:val="24"/>
        </w:rPr>
        <w:tab/>
      </w:r>
      <w:r w:rsidRPr="002837B5">
        <w:rPr>
          <w:sz w:val="24"/>
          <w:szCs w:val="24"/>
        </w:rPr>
        <w:t>CHAPTER</w:t>
      </w:r>
      <w:r w:rsidR="002837B5" w:rsidRPr="00303031">
        <w:rPr>
          <w:sz w:val="24"/>
        </w:rPr>
        <w:t xml:space="preserve"> </w:t>
      </w:r>
      <w:r w:rsidR="002837B5" w:rsidRPr="002837B5">
        <w:rPr>
          <w:sz w:val="24"/>
          <w:szCs w:val="24"/>
        </w:rPr>
        <w:t>[</w:t>
      </w:r>
      <w:r w:rsidR="002837B5" w:rsidRPr="00303031">
        <w:rPr>
          <w:sz w:val="24"/>
          <w:highlight w:val="yellow"/>
        </w:rPr>
        <w:t>XX</w:t>
      </w:r>
      <w:r w:rsidR="002837B5" w:rsidRPr="00303031">
        <w:rPr>
          <w:sz w:val="24"/>
        </w:rPr>
        <w:t>]</w:t>
      </w:r>
    </w:p>
    <w:p w14:paraId="27E14182" w14:textId="77777777" w:rsidR="00205621" w:rsidRPr="002837B5" w:rsidRDefault="00205621" w:rsidP="00205621">
      <w:pPr>
        <w:pStyle w:val="BodyText"/>
        <w:kinsoku w:val="0"/>
        <w:overflowPunct w:val="0"/>
        <w:spacing w:line="264" w:lineRule="exact"/>
        <w:ind w:left="3600" w:firstLine="720"/>
        <w:rPr>
          <w:sz w:val="24"/>
          <w:szCs w:val="24"/>
        </w:rPr>
      </w:pPr>
      <w:r w:rsidRPr="002837B5">
        <w:rPr>
          <w:sz w:val="24"/>
          <w:szCs w:val="24"/>
        </w:rPr>
        <w:t>|</w:t>
      </w:r>
    </w:p>
    <w:p w14:paraId="079ADD17" w14:textId="77777777" w:rsidR="00205621" w:rsidRPr="002837B5" w:rsidRDefault="00205621" w:rsidP="00205621">
      <w:pPr>
        <w:pStyle w:val="BodyText"/>
        <w:pBdr>
          <w:bottom w:val="single" w:sz="4" w:space="1" w:color="auto"/>
        </w:pBdr>
        <w:kinsoku w:val="0"/>
        <w:overflowPunct w:val="0"/>
        <w:spacing w:line="264" w:lineRule="exact"/>
        <w:rPr>
          <w:sz w:val="24"/>
          <w:szCs w:val="24"/>
        </w:rPr>
      </w:pP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  <w:t>Debtor.</w:t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</w:r>
      <w:r w:rsidRPr="002837B5">
        <w:rPr>
          <w:sz w:val="24"/>
          <w:szCs w:val="24"/>
        </w:rPr>
        <w:tab/>
        <w:t>|</w:t>
      </w:r>
      <w:r w:rsidRPr="002837B5">
        <w:rPr>
          <w:sz w:val="24"/>
          <w:szCs w:val="24"/>
        </w:rPr>
        <w:tab/>
      </w:r>
      <w:r w:rsidRPr="002837B5">
        <w:rPr>
          <w:b/>
          <w:bCs/>
          <w:sz w:val="24"/>
          <w:szCs w:val="24"/>
        </w:rPr>
        <w:t>JUDGE BAISIER</w:t>
      </w:r>
    </w:p>
    <w:bookmarkEnd w:id="0"/>
    <w:p w14:paraId="5B206C0F" w14:textId="77777777" w:rsidR="00205621" w:rsidRPr="002837B5" w:rsidRDefault="00205621" w:rsidP="00205621">
      <w:pPr>
        <w:spacing w:after="0"/>
        <w:ind w:left="3600" w:firstLine="720"/>
      </w:pPr>
      <w:r w:rsidRPr="002837B5">
        <w:t>|</w:t>
      </w:r>
    </w:p>
    <w:p w14:paraId="05DE57D7" w14:textId="77777777" w:rsidR="00205621" w:rsidRPr="002837B5" w:rsidRDefault="00205621" w:rsidP="00205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</w:pPr>
      <w:r w:rsidRPr="002837B5">
        <w:rPr>
          <w:b/>
          <w:bCs/>
        </w:rPr>
        <w:t>[</w:t>
      </w:r>
      <w:r w:rsidRPr="002837B5">
        <w:rPr>
          <w:b/>
          <w:bCs/>
          <w:shd w:val="clear" w:color="auto" w:fill="FFFF00"/>
        </w:rPr>
        <w:t>NAME</w:t>
      </w:r>
      <w:r w:rsidRPr="002837B5">
        <w:rPr>
          <w:b/>
          <w:bCs/>
          <w:spacing w:val="-1"/>
          <w:shd w:val="clear" w:color="auto" w:fill="FFFF00"/>
        </w:rPr>
        <w:t xml:space="preserve"> </w:t>
      </w:r>
      <w:r w:rsidRPr="002837B5">
        <w:rPr>
          <w:b/>
          <w:bCs/>
          <w:shd w:val="clear" w:color="auto" w:fill="FFFF00"/>
        </w:rPr>
        <w:t>OF DEBTOR</w:t>
      </w:r>
      <w:r w:rsidRPr="002837B5">
        <w:rPr>
          <w:b/>
          <w:bCs/>
        </w:rPr>
        <w:t>],</w:t>
      </w:r>
      <w:r w:rsidRPr="002837B5">
        <w:tab/>
      </w:r>
      <w:r w:rsidRPr="002837B5">
        <w:tab/>
      </w:r>
      <w:r w:rsidRPr="002837B5">
        <w:tab/>
        <w:t>|</w:t>
      </w:r>
    </w:p>
    <w:p w14:paraId="3DDC8528" w14:textId="77777777" w:rsidR="00205621" w:rsidRPr="002837B5" w:rsidRDefault="00205621" w:rsidP="00205621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</w:pPr>
      <w:r w:rsidRPr="002837B5">
        <w:tab/>
        <w:t>|</w:t>
      </w:r>
    </w:p>
    <w:p w14:paraId="4FED3642" w14:textId="6491CA45" w:rsidR="00205621" w:rsidRPr="002837B5" w:rsidRDefault="00205621" w:rsidP="002056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  <w:ind w:left="720" w:firstLine="720"/>
      </w:pPr>
      <w:r w:rsidRPr="00303031">
        <w:t>Movant</w:t>
      </w:r>
      <w:r w:rsidRPr="002837B5">
        <w:t>,</w:t>
      </w:r>
      <w:r w:rsidRPr="002837B5">
        <w:tab/>
      </w:r>
      <w:r w:rsidRPr="002837B5">
        <w:tab/>
      </w:r>
      <w:r w:rsidRPr="002837B5">
        <w:tab/>
        <w:t>|</w:t>
      </w:r>
    </w:p>
    <w:p w14:paraId="5A475CF0" w14:textId="77777777" w:rsidR="00205621" w:rsidRPr="002837B5" w:rsidRDefault="00205621" w:rsidP="00205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</w:pPr>
      <w:r w:rsidRPr="002837B5">
        <w:t xml:space="preserve">vs. </w:t>
      </w:r>
      <w:r w:rsidRPr="002837B5">
        <w:tab/>
      </w:r>
      <w:r w:rsidRPr="002837B5">
        <w:tab/>
      </w:r>
      <w:r w:rsidRPr="002837B5">
        <w:tab/>
      </w:r>
      <w:r w:rsidRPr="002837B5">
        <w:tab/>
      </w:r>
      <w:r w:rsidRPr="002837B5">
        <w:tab/>
      </w:r>
      <w:r w:rsidRPr="002837B5">
        <w:tab/>
        <w:t xml:space="preserve">| </w:t>
      </w:r>
      <w:r w:rsidRPr="002837B5">
        <w:tab/>
        <w:t>CONTESTED MATTER</w:t>
      </w:r>
    </w:p>
    <w:p w14:paraId="7EC550A7" w14:textId="77777777" w:rsidR="00205621" w:rsidRPr="002837B5" w:rsidRDefault="00205621" w:rsidP="00205621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</w:pPr>
      <w:r w:rsidRPr="002837B5">
        <w:tab/>
        <w:t>|</w:t>
      </w:r>
    </w:p>
    <w:p w14:paraId="72B42554" w14:textId="1A921998" w:rsidR="00205621" w:rsidRPr="002837B5" w:rsidRDefault="00205621" w:rsidP="0020562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/>
      </w:pPr>
      <w:r w:rsidRPr="002837B5">
        <w:rPr>
          <w:b/>
        </w:rPr>
        <w:t>[</w:t>
      </w:r>
      <w:r w:rsidRPr="002837B5">
        <w:rPr>
          <w:b/>
          <w:highlight w:val="yellow"/>
        </w:rPr>
        <w:t>NAME OF RESPONDENT</w:t>
      </w:r>
      <w:r w:rsidRPr="002837B5">
        <w:rPr>
          <w:b/>
        </w:rPr>
        <w:t>].</w:t>
      </w:r>
      <w:r w:rsidRPr="002837B5">
        <w:t xml:space="preserve"> </w:t>
      </w:r>
      <w:r w:rsidRPr="002837B5">
        <w:tab/>
      </w:r>
      <w:r w:rsidRPr="002837B5">
        <w:tab/>
        <w:t>|</w:t>
      </w:r>
    </w:p>
    <w:p w14:paraId="040901BA" w14:textId="77777777" w:rsidR="00205621" w:rsidRPr="002837B5" w:rsidRDefault="00205621" w:rsidP="00205621">
      <w:pPr>
        <w:spacing w:after="0"/>
      </w:pPr>
      <w:r w:rsidRPr="002837B5">
        <w:tab/>
      </w:r>
      <w:r w:rsidRPr="002837B5">
        <w:tab/>
      </w:r>
      <w:r w:rsidRPr="002837B5">
        <w:tab/>
      </w:r>
      <w:r w:rsidRPr="002837B5">
        <w:tab/>
      </w:r>
      <w:r w:rsidRPr="002837B5">
        <w:tab/>
      </w:r>
      <w:r w:rsidRPr="002837B5">
        <w:tab/>
        <w:t>|</w:t>
      </w:r>
    </w:p>
    <w:p w14:paraId="6893F9EF" w14:textId="77777777" w:rsidR="00205621" w:rsidRPr="002837B5" w:rsidRDefault="00205621" w:rsidP="00205621">
      <w:pPr>
        <w:pBdr>
          <w:bottom w:val="single" w:sz="4" w:space="1" w:color="auto"/>
        </w:pBdr>
        <w:spacing w:after="0"/>
      </w:pPr>
      <w:r w:rsidRPr="002837B5">
        <w:t xml:space="preserve">                        Respondent.</w:t>
      </w:r>
      <w:r w:rsidRPr="002837B5">
        <w:tab/>
      </w:r>
      <w:r w:rsidRPr="002837B5">
        <w:tab/>
      </w:r>
      <w:r w:rsidRPr="002837B5">
        <w:tab/>
        <w:t>|</w:t>
      </w:r>
      <w:r w:rsidRPr="002837B5">
        <w:tab/>
      </w:r>
    </w:p>
    <w:p w14:paraId="06711285" w14:textId="77777777" w:rsidR="00690FD7" w:rsidRPr="00303031" w:rsidRDefault="00690FD7" w:rsidP="005D7B29">
      <w:pPr>
        <w:autoSpaceDE w:val="0"/>
        <w:autoSpaceDN w:val="0"/>
        <w:adjustRightInd w:val="0"/>
        <w:spacing w:after="0" w:line="240" w:lineRule="auto"/>
      </w:pPr>
    </w:p>
    <w:p w14:paraId="5CEE8E5B" w14:textId="3721F5B8" w:rsidR="00AE0762" w:rsidRPr="002837B5" w:rsidRDefault="004609B2" w:rsidP="005D7B29">
      <w:pPr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 w:rsidRPr="002837B5">
        <w:fldChar w:fldCharType="begin"/>
      </w:r>
      <w:r w:rsidRPr="002837B5">
        <w:instrText xml:space="preserve"> IF </w:instrText>
      </w:r>
      <w:r w:rsidR="008035FA" w:rsidRPr="002837B5">
        <w:fldChar w:fldCharType="begin"/>
      </w:r>
      <w:r w:rsidR="008035FA" w:rsidRPr="002837B5">
        <w:instrText xml:space="preserve"> MERGEFIELD NonPurchase </w:instrText>
      </w:r>
      <w:r w:rsidR="008035FA" w:rsidRPr="002837B5">
        <w:rPr>
          <w:noProof/>
        </w:rPr>
        <w:fldChar w:fldCharType="end"/>
      </w:r>
      <w:r w:rsidRPr="002837B5">
        <w:instrText xml:space="preserve"> = "Yes" "</w:instrText>
      </w:r>
      <w:r w:rsidRPr="002837B5">
        <w:rPr>
          <w:b/>
          <w:u w:val="single"/>
        </w:rPr>
        <w:instrText>ORDER GRANTING MOTION TO AVOID</w:instrText>
      </w:r>
    </w:p>
    <w:p w14:paraId="3AE0347C" w14:textId="2662962D" w:rsidR="0055124A" w:rsidRPr="002837B5" w:rsidRDefault="004609B2" w:rsidP="005D7B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2837B5">
        <w:rPr>
          <w:b/>
          <w:u w:val="single"/>
        </w:rPr>
        <w:instrText xml:space="preserve">NONPOSSESSORY, NONPURCHASE-MONEY </w:instrText>
      </w:r>
      <w:r w:rsidR="00AE0762" w:rsidRPr="002837B5">
        <w:rPr>
          <w:b/>
          <w:u w:val="single"/>
        </w:rPr>
        <w:instrText>SECURITY INTEREST</w:instrText>
      </w:r>
      <w:r w:rsidRPr="002837B5">
        <w:rPr>
          <w:b/>
          <w:u w:val="single"/>
        </w:rPr>
        <w:instrText>" "ORDER GRANTING MOTION TO AVOID JUDICIAL LIEN"</w:instrText>
      </w:r>
      <w:r w:rsidRPr="002837B5">
        <w:instrText xml:space="preserve"> </w:instrText>
      </w:r>
      <w:r w:rsidRPr="002837B5">
        <w:fldChar w:fldCharType="separate"/>
      </w:r>
      <w:r w:rsidR="00075E16" w:rsidRPr="002837B5">
        <w:rPr>
          <w:b/>
          <w:noProof/>
          <w:u w:val="single"/>
        </w:rPr>
        <w:t>ORDER GRANTING MOTION TO AVOID JUDICIAL LIEN</w:t>
      </w:r>
      <w:r w:rsidRPr="002837B5">
        <w:fldChar w:fldCharType="end"/>
      </w:r>
    </w:p>
    <w:p w14:paraId="464A4D6B" w14:textId="77777777" w:rsidR="0056461D" w:rsidRPr="002837B5" w:rsidRDefault="0056461D" w:rsidP="005D7B2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</w:p>
    <w:p w14:paraId="4DBE72D9" w14:textId="4809AFD4" w:rsidR="00DD4AD6" w:rsidRPr="002837B5" w:rsidRDefault="00F61F0F" w:rsidP="00DD4AD6">
      <w:pPr>
        <w:autoSpaceDE w:val="0"/>
        <w:autoSpaceDN w:val="0"/>
        <w:adjustRightInd w:val="0"/>
        <w:spacing w:after="0" w:line="480" w:lineRule="auto"/>
        <w:ind w:firstLine="720"/>
        <w:contextualSpacing/>
        <w:jc w:val="both"/>
      </w:pPr>
      <w:r w:rsidRPr="002837B5">
        <w:t xml:space="preserve">On </w:t>
      </w:r>
      <w:r w:rsidR="00A3672F" w:rsidRPr="002837B5">
        <w:t>[</w:t>
      </w:r>
      <w:r w:rsidR="00A3672F" w:rsidRPr="002837B5">
        <w:rPr>
          <w:highlight w:val="yellow"/>
        </w:rPr>
        <w:t>Date</w:t>
      </w:r>
      <w:r w:rsidR="00A3672F" w:rsidRPr="002837B5">
        <w:t>]</w:t>
      </w:r>
      <w:r w:rsidR="002837B5" w:rsidRPr="002837B5">
        <w:t>,</w:t>
      </w:r>
      <w:r w:rsidR="005D7B29" w:rsidRPr="002837B5">
        <w:t xml:space="preserve"> the above-named Movant</w:t>
      </w:r>
      <w:r w:rsidR="005E29B5" w:rsidRPr="002837B5">
        <w:fldChar w:fldCharType="begin"/>
      </w:r>
      <w:r w:rsidR="005E29B5" w:rsidRPr="002837B5">
        <w:instrText xml:space="preserve"> IF </w:instrText>
      </w:r>
      <w:r w:rsidR="00A33563" w:rsidRPr="002837B5">
        <w:fldChar w:fldCharType="begin"/>
      </w:r>
      <w:r w:rsidR="00A33563" w:rsidRPr="002837B5">
        <w:instrText xml:space="preserve"> MERGEFIELD Plural </w:instrText>
      </w:r>
      <w:r w:rsidR="00A33563" w:rsidRPr="002837B5">
        <w:rPr>
          <w:noProof/>
        </w:rPr>
        <w:fldChar w:fldCharType="end"/>
      </w:r>
      <w:r w:rsidR="005E29B5" w:rsidRPr="002837B5">
        <w:instrText xml:space="preserve"> = "Yes" "s" "" </w:instrText>
      </w:r>
      <w:r w:rsidR="005E29B5" w:rsidRPr="002837B5">
        <w:fldChar w:fldCharType="end"/>
      </w:r>
      <w:r w:rsidR="00211A53" w:rsidRPr="002837B5">
        <w:t xml:space="preserve"> </w:t>
      </w:r>
      <w:r w:rsidRPr="002837B5">
        <w:t xml:space="preserve">moved </w:t>
      </w:r>
      <w:r w:rsidR="00205621" w:rsidRPr="002837B5">
        <w:t>(the “</w:t>
      </w:r>
      <w:r w:rsidR="00205621" w:rsidRPr="002837B5">
        <w:rPr>
          <w:u w:val="single"/>
        </w:rPr>
        <w:t>Motion</w:t>
      </w:r>
      <w:r w:rsidR="00205621" w:rsidRPr="002837B5">
        <w:t xml:space="preserve">”) </w:t>
      </w:r>
      <w:r w:rsidR="00FE4A54" w:rsidRPr="002837B5">
        <w:t xml:space="preserve">(Docket No. </w:t>
      </w:r>
      <w:r w:rsidR="007435AE" w:rsidRPr="002837B5">
        <w:t>[</w:t>
      </w:r>
      <w:r w:rsidR="007435AE" w:rsidRPr="002837B5">
        <w:rPr>
          <w:highlight w:val="yellow"/>
        </w:rPr>
        <w:t>XX</w:t>
      </w:r>
      <w:r w:rsidR="007435AE" w:rsidRPr="002837B5">
        <w:t>]</w:t>
      </w:r>
      <w:r w:rsidR="00FE4A54" w:rsidRPr="002837B5">
        <w:t>)</w:t>
      </w:r>
      <w:r w:rsidR="00205621" w:rsidRPr="002837B5">
        <w:t xml:space="preserve"> </w:t>
      </w:r>
      <w:r w:rsidR="00DD4AD6" w:rsidRPr="002837B5">
        <w:t>pursuant to 11 U.S.C. § 522(f) and Federal Rule of Bankruptcy Procedure 4003(d) for an order</w:t>
      </w:r>
      <w:r w:rsidR="005D7B29" w:rsidRPr="002837B5">
        <w:t xml:space="preserve"> </w:t>
      </w:r>
      <w:r w:rsidR="00DD4AD6" w:rsidRPr="002837B5">
        <w:t xml:space="preserve">avoiding a </w:t>
      </w:r>
      <w:r w:rsidR="00DD4AD6" w:rsidRPr="002837B5">
        <w:fldChar w:fldCharType="begin"/>
      </w:r>
      <w:r w:rsidR="00DD4AD6" w:rsidRPr="002837B5">
        <w:instrText xml:space="preserve"> IF </w:instrText>
      </w:r>
      <w:r w:rsidR="00DD4AD6" w:rsidRPr="002837B5">
        <w:fldChar w:fldCharType="begin"/>
      </w:r>
      <w:r w:rsidR="00DD4AD6" w:rsidRPr="002837B5">
        <w:instrText xml:space="preserve"> MERGEFIELD NonPurchase </w:instrText>
      </w:r>
      <w:r w:rsidR="00DD4AD6" w:rsidRPr="002837B5">
        <w:rPr>
          <w:noProof/>
        </w:rPr>
        <w:fldChar w:fldCharType="end"/>
      </w:r>
      <w:r w:rsidR="00DD4AD6" w:rsidRPr="002837B5">
        <w:instrText xml:space="preserve"> = "Yes" "nonpossessory, nonpurchase-money security interest " "judicial lien " </w:instrText>
      </w:r>
      <w:r w:rsidR="00DD4AD6" w:rsidRPr="002837B5">
        <w:fldChar w:fldCharType="separate"/>
      </w:r>
      <w:r w:rsidR="00DD4AD6" w:rsidRPr="002837B5">
        <w:rPr>
          <w:noProof/>
        </w:rPr>
        <w:t xml:space="preserve">judicial lien </w:t>
      </w:r>
      <w:r w:rsidR="00DD4AD6" w:rsidRPr="002837B5">
        <w:fldChar w:fldCharType="end"/>
      </w:r>
      <w:r w:rsidR="00DD4AD6" w:rsidRPr="002837B5">
        <w:t>held by the Respondent against property of the Movant</w:t>
      </w:r>
      <w:r w:rsidR="00DD4AD6" w:rsidRPr="002837B5">
        <w:fldChar w:fldCharType="begin"/>
      </w:r>
      <w:r w:rsidR="00DD4AD6" w:rsidRPr="002837B5">
        <w:instrText xml:space="preserve"> IF </w:instrText>
      </w:r>
      <w:r w:rsidR="00237687">
        <w:fldChar w:fldCharType="begin"/>
      </w:r>
      <w:r w:rsidR="00237687">
        <w:instrText xml:space="preserve"> MERGEFIELD Plural </w:instrText>
      </w:r>
      <w:r w:rsidR="00237687">
        <w:fldChar w:fldCharType="separate"/>
      </w:r>
      <w:r w:rsidR="00DD4AD6" w:rsidRPr="002837B5">
        <w:rPr>
          <w:noProof/>
        </w:rPr>
        <w:instrText>No</w:instrText>
      </w:r>
      <w:r w:rsidR="00237687">
        <w:rPr>
          <w:noProof/>
        </w:rPr>
        <w:fldChar w:fldCharType="end"/>
      </w:r>
      <w:r w:rsidR="00DD4AD6" w:rsidRPr="002837B5">
        <w:instrText xml:space="preserve"> = "Yes" "s" "" </w:instrText>
      </w:r>
      <w:r w:rsidR="00DD4AD6" w:rsidRPr="002837B5">
        <w:fldChar w:fldCharType="end"/>
      </w:r>
      <w:r w:rsidR="00DD4AD6" w:rsidRPr="002837B5">
        <w:t xml:space="preserve"> claimed as exempt. [</w:t>
      </w:r>
      <w:r w:rsidR="00DD4AD6" w:rsidRPr="002837B5">
        <w:fldChar w:fldCharType="begin"/>
      </w:r>
      <w:r w:rsidR="00DD4AD6" w:rsidRPr="002837B5">
        <w:instrText xml:space="preserve"> IF </w:instrText>
      </w:r>
      <w:r w:rsidR="00237687">
        <w:fldChar w:fldCharType="begin"/>
      </w:r>
      <w:r w:rsidR="00237687">
        <w:instrText xml:space="preserve"> MERGEFIELD Debtor_Attorney </w:instrText>
      </w:r>
      <w:r w:rsidR="00237687">
        <w:fldChar w:fldCharType="separate"/>
      </w:r>
      <w:r w:rsidR="00DD4AD6" w:rsidRPr="002837B5">
        <w:rPr>
          <w:noProof/>
        </w:rPr>
        <w:instrText>Yes</w:instrText>
      </w:r>
      <w:r w:rsidR="00237687">
        <w:rPr>
          <w:noProof/>
        </w:rPr>
        <w:fldChar w:fldCharType="end"/>
      </w:r>
      <w:r w:rsidR="00DD4AD6" w:rsidRPr="002837B5">
        <w:instrText xml:space="preserve"> = "Yes" "Counsel for the " "The " </w:instrText>
      </w:r>
      <w:r w:rsidR="00DD4AD6" w:rsidRPr="002837B5">
        <w:fldChar w:fldCharType="separate"/>
      </w:r>
      <w:r w:rsidR="00DD4AD6" w:rsidRPr="002837B5">
        <w:rPr>
          <w:noProof/>
          <w:highlight w:val="yellow"/>
        </w:rPr>
        <w:t>Counsel for</w:t>
      </w:r>
      <w:r w:rsidR="00DD4AD6" w:rsidRPr="002837B5">
        <w:rPr>
          <w:noProof/>
        </w:rPr>
        <w:t xml:space="preserve">] the </w:t>
      </w:r>
      <w:r w:rsidR="00DD4AD6" w:rsidRPr="002837B5">
        <w:fldChar w:fldCharType="end"/>
      </w:r>
      <w:r w:rsidR="00DD4AD6" w:rsidRPr="002837B5">
        <w:t>Movant</w:t>
      </w:r>
      <w:r w:rsidR="00DD4AD6" w:rsidRPr="002837B5">
        <w:fldChar w:fldCharType="begin"/>
      </w:r>
      <w:r w:rsidR="00DD4AD6" w:rsidRPr="002837B5">
        <w:instrText xml:space="preserve"> IF </w:instrText>
      </w:r>
      <w:r w:rsidR="00237687">
        <w:fldChar w:fldCharType="begin"/>
      </w:r>
      <w:r w:rsidR="00237687">
        <w:instrText xml:space="preserve"> MERGEFIELD Plural </w:instrText>
      </w:r>
      <w:r w:rsidR="00237687">
        <w:fldChar w:fldCharType="separate"/>
      </w:r>
      <w:r w:rsidR="00DD4AD6" w:rsidRPr="002837B5">
        <w:rPr>
          <w:noProof/>
        </w:rPr>
        <w:instrText>No</w:instrText>
      </w:r>
      <w:r w:rsidR="00237687">
        <w:rPr>
          <w:noProof/>
        </w:rPr>
        <w:fldChar w:fldCharType="end"/>
      </w:r>
      <w:r w:rsidR="00DD4AD6" w:rsidRPr="002837B5">
        <w:instrText xml:space="preserve"> = "Yes" "s" "" </w:instrText>
      </w:r>
      <w:r w:rsidR="00DD4AD6" w:rsidRPr="002837B5">
        <w:fldChar w:fldCharType="end"/>
      </w:r>
      <w:r w:rsidR="00DD4AD6" w:rsidRPr="002837B5">
        <w:t xml:space="preserve"> certified that the Motion and the Notice of the Motion required by Bankruptcy </w:t>
      </w:r>
      <w:r w:rsidR="00DD4AD6" w:rsidRPr="002837B5">
        <w:lastRenderedPageBreak/>
        <w:t>Local Rule (“</w:t>
      </w:r>
      <w:r w:rsidR="00DD4AD6" w:rsidRPr="002837B5">
        <w:rPr>
          <w:u w:val="single"/>
        </w:rPr>
        <w:t>BLR</w:t>
      </w:r>
      <w:r w:rsidR="00DD4AD6" w:rsidRPr="002837B5">
        <w:t>”) 6008-1 (the “</w:t>
      </w:r>
      <w:r w:rsidR="00DD4AD6" w:rsidRPr="002837B5">
        <w:rPr>
          <w:u w:val="single"/>
        </w:rPr>
        <w:t>Notice</w:t>
      </w:r>
      <w:r w:rsidR="00DD4AD6" w:rsidRPr="002837B5">
        <w:t>”) were served on the Respondent in accordance with Federal Rule of Bankruptcy Procedure 9014.  Because the Respondent has not filed a response or otherwise indicated any opposition to the Motion in accordance with BLR 6008-1(b), the Motion is deemed to be unopposed under BLR 6008-1(b).</w:t>
      </w:r>
    </w:p>
    <w:p w14:paraId="39AA0616" w14:textId="77777777" w:rsidR="005D7B29" w:rsidRPr="002837B5" w:rsidRDefault="005D7B29" w:rsidP="007435AE">
      <w:pPr>
        <w:autoSpaceDE w:val="0"/>
        <w:autoSpaceDN w:val="0"/>
        <w:adjustRightInd w:val="0"/>
        <w:spacing w:after="0" w:line="480" w:lineRule="auto"/>
        <w:ind w:firstLine="720"/>
        <w:contextualSpacing/>
        <w:jc w:val="both"/>
      </w:pPr>
      <w:proofErr w:type="gramStart"/>
      <w:r w:rsidRPr="002837B5">
        <w:t>In light of</w:t>
      </w:r>
      <w:proofErr w:type="gramEnd"/>
      <w:r w:rsidRPr="002837B5">
        <w:t xml:space="preserve"> the foregoing, and after review of the </w:t>
      </w:r>
      <w:r w:rsidR="00A33A17" w:rsidRPr="002837B5">
        <w:t>M</w:t>
      </w:r>
      <w:r w:rsidRPr="002837B5">
        <w:t xml:space="preserve">otion and the </w:t>
      </w:r>
      <w:r w:rsidR="00C713A7" w:rsidRPr="002837B5">
        <w:t>D</w:t>
      </w:r>
      <w:r w:rsidRPr="002837B5">
        <w:t>ocket in this matter, it is</w:t>
      </w:r>
      <w:r w:rsidR="009F6F2E" w:rsidRPr="002837B5">
        <w:t xml:space="preserve"> </w:t>
      </w:r>
      <w:r w:rsidRPr="002837B5">
        <w:t>hereby</w:t>
      </w:r>
    </w:p>
    <w:p w14:paraId="623FD81D" w14:textId="77777777" w:rsidR="00DD4AD6" w:rsidRPr="002837B5" w:rsidRDefault="00DD4AD6" w:rsidP="00DD4AD6">
      <w:pPr>
        <w:autoSpaceDE w:val="0"/>
        <w:autoSpaceDN w:val="0"/>
        <w:adjustRightInd w:val="0"/>
        <w:spacing w:after="0" w:line="480" w:lineRule="auto"/>
        <w:ind w:firstLine="720"/>
        <w:contextualSpacing/>
        <w:jc w:val="both"/>
      </w:pPr>
      <w:r w:rsidRPr="002837B5">
        <w:rPr>
          <w:b/>
          <w:bCs/>
        </w:rPr>
        <w:t xml:space="preserve">ORDERED </w:t>
      </w:r>
      <w:r w:rsidRPr="002837B5">
        <w:t xml:space="preserve">that the Motion be, and hereby is, </w:t>
      </w:r>
      <w:r w:rsidRPr="002837B5">
        <w:rPr>
          <w:b/>
          <w:bCs/>
        </w:rPr>
        <w:t xml:space="preserve">GRANTED </w:t>
      </w:r>
      <w:r w:rsidRPr="002837B5">
        <w:t xml:space="preserve">under 11 U.S.C. § 522(f) as follows: the </w:t>
      </w:r>
      <w:r w:rsidRPr="002837B5">
        <w:fldChar w:fldCharType="begin"/>
      </w:r>
      <w:r w:rsidRPr="002837B5">
        <w:instrText xml:space="preserve"> IF </w:instrText>
      </w:r>
      <w:r w:rsidRPr="002837B5">
        <w:fldChar w:fldCharType="begin"/>
      </w:r>
      <w:r w:rsidRPr="002837B5">
        <w:instrText xml:space="preserve"> MERGEFIELD NonPurchase </w:instrText>
      </w:r>
      <w:r w:rsidRPr="002837B5">
        <w:rPr>
          <w:noProof/>
        </w:rPr>
        <w:fldChar w:fldCharType="end"/>
      </w:r>
      <w:r w:rsidRPr="002837B5">
        <w:instrText xml:space="preserve"> = "Yes" "security interest" "judicial lien" </w:instrText>
      </w:r>
      <w:r w:rsidRPr="002837B5">
        <w:fldChar w:fldCharType="separate"/>
      </w:r>
      <w:r w:rsidRPr="002837B5">
        <w:rPr>
          <w:noProof/>
        </w:rPr>
        <w:t>judicial lien</w:t>
      </w:r>
      <w:r w:rsidRPr="002837B5">
        <w:fldChar w:fldCharType="end"/>
      </w:r>
      <w:r w:rsidRPr="002837B5">
        <w:t xml:space="preserve"> held by the Respondent upon property claimed as exempt by the Movant</w:t>
      </w:r>
      <w:r w:rsidRPr="002837B5">
        <w:fldChar w:fldCharType="begin"/>
      </w:r>
      <w:r w:rsidRPr="002837B5">
        <w:instrText xml:space="preserve"> IF </w:instrText>
      </w:r>
      <w:r w:rsidR="00237687">
        <w:fldChar w:fldCharType="begin"/>
      </w:r>
      <w:r w:rsidR="00237687">
        <w:instrText xml:space="preserve"> MERGEFIELD Plural </w:instrText>
      </w:r>
      <w:r w:rsidR="00237687">
        <w:fldChar w:fldCharType="separate"/>
      </w:r>
      <w:r w:rsidRPr="002837B5">
        <w:rPr>
          <w:noProof/>
        </w:rPr>
        <w:instrText>No</w:instrText>
      </w:r>
      <w:r w:rsidR="00237687">
        <w:rPr>
          <w:noProof/>
        </w:rPr>
        <w:fldChar w:fldCharType="end"/>
      </w:r>
      <w:r w:rsidRPr="002837B5">
        <w:instrText xml:space="preserve"> = "Yes" "s" "" </w:instrText>
      </w:r>
      <w:r w:rsidRPr="002837B5">
        <w:fldChar w:fldCharType="end"/>
      </w:r>
      <w:r w:rsidRPr="002837B5">
        <w:t xml:space="preserve"> is </w:t>
      </w:r>
      <w:r w:rsidRPr="002837B5">
        <w:rPr>
          <w:b/>
          <w:bCs/>
        </w:rPr>
        <w:t xml:space="preserve">AVOIDED </w:t>
      </w:r>
      <w:r w:rsidRPr="002837B5">
        <w:t>to the extent that such lien impairs an exemption to which Movant</w:t>
      </w:r>
      <w:r w:rsidRPr="002837B5">
        <w:fldChar w:fldCharType="begin"/>
      </w:r>
      <w:r w:rsidRPr="002837B5">
        <w:instrText xml:space="preserve"> IF </w:instrText>
      </w:r>
      <w:r w:rsidR="00237687">
        <w:fldChar w:fldCharType="begin"/>
      </w:r>
      <w:r w:rsidR="00237687">
        <w:instrText xml:space="preserve"> MERGEFIELD Plural </w:instrText>
      </w:r>
      <w:r w:rsidR="00237687">
        <w:fldChar w:fldCharType="separate"/>
      </w:r>
      <w:r w:rsidRPr="002837B5">
        <w:rPr>
          <w:noProof/>
        </w:rPr>
        <w:instrText>No</w:instrText>
      </w:r>
      <w:r w:rsidR="00237687">
        <w:rPr>
          <w:noProof/>
        </w:rPr>
        <w:fldChar w:fldCharType="end"/>
      </w:r>
      <w:r w:rsidRPr="002837B5">
        <w:instrText xml:space="preserve"> = "Yes" "s" "" </w:instrText>
      </w:r>
      <w:r w:rsidRPr="002837B5">
        <w:fldChar w:fldCharType="end"/>
      </w:r>
      <w:r w:rsidRPr="002837B5">
        <w:t xml:space="preserve"> would have been entitled pursuant to 11 U.S.C. § </w:t>
      </w:r>
      <w:r w:rsidRPr="002837B5">
        <w:fldChar w:fldCharType="begin"/>
      </w:r>
      <w:r w:rsidRPr="002837B5">
        <w:instrText xml:space="preserve"> IF </w:instrText>
      </w:r>
      <w:r w:rsidRPr="002837B5">
        <w:fldChar w:fldCharType="begin"/>
      </w:r>
      <w:r w:rsidRPr="002837B5">
        <w:instrText xml:space="preserve"> MERGEFIELD NonPurchase </w:instrText>
      </w:r>
      <w:r w:rsidRPr="002837B5">
        <w:rPr>
          <w:noProof/>
        </w:rPr>
        <w:fldChar w:fldCharType="end"/>
      </w:r>
      <w:r w:rsidRPr="002837B5">
        <w:instrText xml:space="preserve"> = "Yes" "522(f)(1)(B)(i)-(iii)" "522(b)" </w:instrText>
      </w:r>
      <w:r w:rsidRPr="002837B5">
        <w:fldChar w:fldCharType="separate"/>
      </w:r>
      <w:r w:rsidRPr="002837B5">
        <w:rPr>
          <w:noProof/>
        </w:rPr>
        <w:t>522(b)</w:t>
      </w:r>
      <w:r w:rsidRPr="002837B5">
        <w:fldChar w:fldCharType="end"/>
      </w:r>
      <w:r w:rsidRPr="002837B5">
        <w:t>, subject to 11 U.S.C. §§ 349 and 522(c) in the event of dismissal of this case.</w:t>
      </w:r>
    </w:p>
    <w:p w14:paraId="1C5DE516" w14:textId="6AA00042" w:rsidR="005D7B29" w:rsidRPr="002837B5" w:rsidRDefault="005D7B29" w:rsidP="00690FD7">
      <w:pPr>
        <w:autoSpaceDE w:val="0"/>
        <w:autoSpaceDN w:val="0"/>
        <w:adjustRightInd w:val="0"/>
        <w:spacing w:after="0" w:line="480" w:lineRule="auto"/>
        <w:ind w:firstLine="720"/>
        <w:contextualSpacing/>
        <w:jc w:val="both"/>
      </w:pPr>
      <w:r w:rsidRPr="002837B5">
        <w:t>The Clerk is directed to serve a copy of this Order upon Movant</w:t>
      </w:r>
      <w:r w:rsidR="005E29B5" w:rsidRPr="002837B5">
        <w:fldChar w:fldCharType="begin"/>
      </w:r>
      <w:r w:rsidR="005E29B5" w:rsidRPr="002837B5">
        <w:instrText xml:space="preserve"> IF </w:instrText>
      </w:r>
      <w:r w:rsidR="00A33563" w:rsidRPr="002837B5">
        <w:fldChar w:fldCharType="begin"/>
      </w:r>
      <w:r w:rsidR="00A33563" w:rsidRPr="002837B5">
        <w:instrText xml:space="preserve"> MERGEFIELD Plural </w:instrText>
      </w:r>
      <w:r w:rsidR="00A33563" w:rsidRPr="002837B5">
        <w:rPr>
          <w:noProof/>
        </w:rPr>
        <w:fldChar w:fldCharType="end"/>
      </w:r>
      <w:r w:rsidR="005E29B5" w:rsidRPr="002837B5">
        <w:instrText xml:space="preserve"> = "Yes" "s" "" </w:instrText>
      </w:r>
      <w:r w:rsidR="005E29B5" w:rsidRPr="002837B5">
        <w:fldChar w:fldCharType="end"/>
      </w:r>
      <w:r w:rsidR="00211A53" w:rsidRPr="002837B5">
        <w:t>,</w:t>
      </w:r>
      <w:r w:rsidR="002E4237" w:rsidRPr="002837B5">
        <w:t xml:space="preserve"> </w:t>
      </w:r>
      <w:r w:rsidR="007435AE" w:rsidRPr="002837B5">
        <w:t>[</w:t>
      </w:r>
      <w:r w:rsidR="009757B5" w:rsidRPr="002837B5">
        <w:rPr>
          <w:highlight w:val="yellow"/>
        </w:rPr>
        <w:t>counsel for Movant</w:t>
      </w:r>
      <w:r w:rsidR="00EC4BAB" w:rsidRPr="002837B5">
        <w:rPr>
          <w:highlight w:val="yellow"/>
        </w:rPr>
        <w:t xml:space="preserve"> </w:t>
      </w:r>
      <w:r w:rsidR="007435AE" w:rsidRPr="002837B5">
        <w:rPr>
          <w:highlight w:val="yellow"/>
        </w:rPr>
        <w:t>when applicable</w:t>
      </w:r>
      <w:r w:rsidR="007435AE" w:rsidRPr="002837B5">
        <w:t>]</w:t>
      </w:r>
      <w:r w:rsidR="009757B5" w:rsidRPr="002837B5">
        <w:t>, R</w:t>
      </w:r>
      <w:r w:rsidRPr="002837B5">
        <w:t>espondent</w:t>
      </w:r>
      <w:r w:rsidR="007435AE" w:rsidRPr="002837B5">
        <w:t xml:space="preserve"> (at all addresses that the </w:t>
      </w:r>
      <w:r w:rsidR="002837B5" w:rsidRPr="002837B5">
        <w:t xml:space="preserve">Motion and the </w:t>
      </w:r>
      <w:r w:rsidR="007435AE" w:rsidRPr="002837B5">
        <w:t>Notice were served), [</w:t>
      </w:r>
      <w:r w:rsidR="007435AE" w:rsidRPr="002837B5">
        <w:rPr>
          <w:highlight w:val="yellow"/>
        </w:rPr>
        <w:t>counsel for Respondent</w:t>
      </w:r>
      <w:r w:rsidR="00EC4BAB" w:rsidRPr="002837B5">
        <w:rPr>
          <w:highlight w:val="yellow"/>
        </w:rPr>
        <w:t xml:space="preserve"> </w:t>
      </w:r>
      <w:r w:rsidR="007435AE" w:rsidRPr="002837B5">
        <w:rPr>
          <w:highlight w:val="yellow"/>
        </w:rPr>
        <w:t>when applicable</w:t>
      </w:r>
      <w:r w:rsidR="007435AE" w:rsidRPr="002837B5">
        <w:t>]</w:t>
      </w:r>
      <w:r w:rsidRPr="002837B5">
        <w:t xml:space="preserve">, </w:t>
      </w:r>
      <w:r w:rsidR="001257FA" w:rsidRPr="002837B5">
        <w:t xml:space="preserve">and </w:t>
      </w:r>
      <w:r w:rsidR="004B6B29" w:rsidRPr="002837B5">
        <w:fldChar w:fldCharType="begin"/>
      </w:r>
      <w:r w:rsidR="004B6B29" w:rsidRPr="002837B5">
        <w:instrText xml:space="preserve"> IF </w:instrText>
      </w:r>
      <w:r w:rsidR="004B6B29" w:rsidRPr="002837B5">
        <w:fldChar w:fldCharType="begin"/>
      </w:r>
      <w:r w:rsidR="004B6B29" w:rsidRPr="002837B5">
        <w:instrText xml:space="preserve"> MERGEFIELD Respondent_Attorney </w:instrText>
      </w:r>
      <w:r w:rsidR="004B6B29" w:rsidRPr="002837B5">
        <w:fldChar w:fldCharType="end"/>
      </w:r>
      <w:r w:rsidR="004B6B29" w:rsidRPr="002837B5">
        <w:instrText xml:space="preserve"> = "Yes" "Counsel for Respondent, " "" </w:instrText>
      </w:r>
      <w:r w:rsidR="004B6B29" w:rsidRPr="002837B5">
        <w:fldChar w:fldCharType="end"/>
      </w:r>
      <w:r w:rsidR="00F61F0F" w:rsidRPr="002837B5">
        <w:t xml:space="preserve">the Chapter </w:t>
      </w:r>
      <w:r w:rsidR="00EC4BAB" w:rsidRPr="002837B5">
        <w:t>[</w:t>
      </w:r>
      <w:r w:rsidR="00EC4BAB" w:rsidRPr="002837B5">
        <w:rPr>
          <w:highlight w:val="yellow"/>
        </w:rPr>
        <w:t>XX</w:t>
      </w:r>
      <w:r w:rsidR="00EC4BAB" w:rsidRPr="002837B5">
        <w:t>]</w:t>
      </w:r>
      <w:r w:rsidR="00F61F0F" w:rsidRPr="002837B5">
        <w:t xml:space="preserve"> </w:t>
      </w:r>
      <w:r w:rsidRPr="002837B5">
        <w:t>Trustee.</w:t>
      </w:r>
    </w:p>
    <w:p w14:paraId="592A50FC" w14:textId="77777777" w:rsidR="005D7B29" w:rsidRPr="002837B5" w:rsidRDefault="005D7B29" w:rsidP="005D7B29">
      <w:pPr>
        <w:spacing w:line="480" w:lineRule="auto"/>
        <w:contextualSpacing/>
        <w:jc w:val="center"/>
      </w:pPr>
      <w:r w:rsidRPr="002837B5">
        <w:rPr>
          <w:b/>
          <w:bCs/>
        </w:rPr>
        <w:t>[END OF DOCUMENT]</w:t>
      </w:r>
    </w:p>
    <w:sectPr w:rsidR="005D7B29" w:rsidRPr="00283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29"/>
    <w:rsid w:val="00003086"/>
    <w:rsid w:val="000036D1"/>
    <w:rsid w:val="00006E79"/>
    <w:rsid w:val="00024C0D"/>
    <w:rsid w:val="00025B7C"/>
    <w:rsid w:val="00035004"/>
    <w:rsid w:val="00042A67"/>
    <w:rsid w:val="000433CC"/>
    <w:rsid w:val="000507D8"/>
    <w:rsid w:val="00050E1A"/>
    <w:rsid w:val="000567D0"/>
    <w:rsid w:val="00063F7F"/>
    <w:rsid w:val="00075E16"/>
    <w:rsid w:val="000833BC"/>
    <w:rsid w:val="0008587B"/>
    <w:rsid w:val="000915F1"/>
    <w:rsid w:val="00093DDF"/>
    <w:rsid w:val="00097BD2"/>
    <w:rsid w:val="000B23D2"/>
    <w:rsid w:val="000B2CFE"/>
    <w:rsid w:val="000C5547"/>
    <w:rsid w:val="000C65AF"/>
    <w:rsid w:val="000D256F"/>
    <w:rsid w:val="000D7BB9"/>
    <w:rsid w:val="000E5E71"/>
    <w:rsid w:val="000F1941"/>
    <w:rsid w:val="000F4ADE"/>
    <w:rsid w:val="000F50DE"/>
    <w:rsid w:val="00103C30"/>
    <w:rsid w:val="00110F16"/>
    <w:rsid w:val="001142D8"/>
    <w:rsid w:val="00115E10"/>
    <w:rsid w:val="0012242A"/>
    <w:rsid w:val="00122964"/>
    <w:rsid w:val="001257FA"/>
    <w:rsid w:val="00126A54"/>
    <w:rsid w:val="00132F89"/>
    <w:rsid w:val="0014539D"/>
    <w:rsid w:val="00162CE3"/>
    <w:rsid w:val="00163B20"/>
    <w:rsid w:val="00171B64"/>
    <w:rsid w:val="0018024C"/>
    <w:rsid w:val="00185676"/>
    <w:rsid w:val="00190402"/>
    <w:rsid w:val="001A1899"/>
    <w:rsid w:val="001A6C7F"/>
    <w:rsid w:val="001B2BB1"/>
    <w:rsid w:val="001B657D"/>
    <w:rsid w:val="001B6E4E"/>
    <w:rsid w:val="001C2374"/>
    <w:rsid w:val="001C3E03"/>
    <w:rsid w:val="001C7BD7"/>
    <w:rsid w:val="001C7F64"/>
    <w:rsid w:val="001D5227"/>
    <w:rsid w:val="001D5554"/>
    <w:rsid w:val="001F1E2E"/>
    <w:rsid w:val="001F2381"/>
    <w:rsid w:val="001F253D"/>
    <w:rsid w:val="001F605B"/>
    <w:rsid w:val="002013AA"/>
    <w:rsid w:val="00205621"/>
    <w:rsid w:val="00211A53"/>
    <w:rsid w:val="00212FCE"/>
    <w:rsid w:val="00215F24"/>
    <w:rsid w:val="0021786A"/>
    <w:rsid w:val="002224B8"/>
    <w:rsid w:val="0023096E"/>
    <w:rsid w:val="0023489F"/>
    <w:rsid w:val="00237687"/>
    <w:rsid w:val="00241B79"/>
    <w:rsid w:val="0024257E"/>
    <w:rsid w:val="00242AEB"/>
    <w:rsid w:val="00244F9B"/>
    <w:rsid w:val="002450C7"/>
    <w:rsid w:val="00245861"/>
    <w:rsid w:val="00252E7C"/>
    <w:rsid w:val="00263A19"/>
    <w:rsid w:val="00270670"/>
    <w:rsid w:val="002771AD"/>
    <w:rsid w:val="0028354E"/>
    <w:rsid w:val="002837B5"/>
    <w:rsid w:val="002A31DC"/>
    <w:rsid w:val="002A4B17"/>
    <w:rsid w:val="002A7197"/>
    <w:rsid w:val="002B4958"/>
    <w:rsid w:val="002C1220"/>
    <w:rsid w:val="002C27F6"/>
    <w:rsid w:val="002C5F26"/>
    <w:rsid w:val="002C60FC"/>
    <w:rsid w:val="002C779A"/>
    <w:rsid w:val="002D00E4"/>
    <w:rsid w:val="002D02B5"/>
    <w:rsid w:val="002D3B3A"/>
    <w:rsid w:val="002E2388"/>
    <w:rsid w:val="002E4237"/>
    <w:rsid w:val="002E48C1"/>
    <w:rsid w:val="002E6428"/>
    <w:rsid w:val="002E681F"/>
    <w:rsid w:val="002F1343"/>
    <w:rsid w:val="002F7070"/>
    <w:rsid w:val="003011A1"/>
    <w:rsid w:val="00303031"/>
    <w:rsid w:val="00310490"/>
    <w:rsid w:val="00314911"/>
    <w:rsid w:val="0032018D"/>
    <w:rsid w:val="00320B14"/>
    <w:rsid w:val="00321BCC"/>
    <w:rsid w:val="00323C3F"/>
    <w:rsid w:val="00334995"/>
    <w:rsid w:val="00336B51"/>
    <w:rsid w:val="0034208A"/>
    <w:rsid w:val="00343DCD"/>
    <w:rsid w:val="00344F60"/>
    <w:rsid w:val="00347F51"/>
    <w:rsid w:val="003602A4"/>
    <w:rsid w:val="00364A9D"/>
    <w:rsid w:val="003717F1"/>
    <w:rsid w:val="00375F2E"/>
    <w:rsid w:val="003805E4"/>
    <w:rsid w:val="003A0845"/>
    <w:rsid w:val="003B681B"/>
    <w:rsid w:val="003C4D29"/>
    <w:rsid w:val="003D17E9"/>
    <w:rsid w:val="003D1872"/>
    <w:rsid w:val="003D78A2"/>
    <w:rsid w:val="003F06A9"/>
    <w:rsid w:val="003F3EA1"/>
    <w:rsid w:val="003F3FD8"/>
    <w:rsid w:val="003F6099"/>
    <w:rsid w:val="004011E6"/>
    <w:rsid w:val="00404FB3"/>
    <w:rsid w:val="00410EBA"/>
    <w:rsid w:val="00427352"/>
    <w:rsid w:val="0044002E"/>
    <w:rsid w:val="00442AD6"/>
    <w:rsid w:val="00447AEB"/>
    <w:rsid w:val="00450721"/>
    <w:rsid w:val="00457E0B"/>
    <w:rsid w:val="004609B2"/>
    <w:rsid w:val="00467940"/>
    <w:rsid w:val="00474FD2"/>
    <w:rsid w:val="0047596F"/>
    <w:rsid w:val="00476FAD"/>
    <w:rsid w:val="004819FE"/>
    <w:rsid w:val="004849B4"/>
    <w:rsid w:val="00485924"/>
    <w:rsid w:val="00485AC7"/>
    <w:rsid w:val="004872A5"/>
    <w:rsid w:val="00487A55"/>
    <w:rsid w:val="004A00D0"/>
    <w:rsid w:val="004A090B"/>
    <w:rsid w:val="004A15DF"/>
    <w:rsid w:val="004B11C7"/>
    <w:rsid w:val="004B139A"/>
    <w:rsid w:val="004B365D"/>
    <w:rsid w:val="004B446E"/>
    <w:rsid w:val="004B6B29"/>
    <w:rsid w:val="004B7CC5"/>
    <w:rsid w:val="004C11EB"/>
    <w:rsid w:val="004C35C4"/>
    <w:rsid w:val="004D14C2"/>
    <w:rsid w:val="004D1C68"/>
    <w:rsid w:val="004D3974"/>
    <w:rsid w:val="004D5FCC"/>
    <w:rsid w:val="004E2F87"/>
    <w:rsid w:val="004E49FB"/>
    <w:rsid w:val="004E6208"/>
    <w:rsid w:val="004E6B1F"/>
    <w:rsid w:val="004E720F"/>
    <w:rsid w:val="004F19D0"/>
    <w:rsid w:val="004F1AAF"/>
    <w:rsid w:val="004F728F"/>
    <w:rsid w:val="004F7DEF"/>
    <w:rsid w:val="00502677"/>
    <w:rsid w:val="005026DF"/>
    <w:rsid w:val="005038A0"/>
    <w:rsid w:val="005047EF"/>
    <w:rsid w:val="005175F0"/>
    <w:rsid w:val="0052537B"/>
    <w:rsid w:val="00531BC6"/>
    <w:rsid w:val="0055124A"/>
    <w:rsid w:val="0055350B"/>
    <w:rsid w:val="00560778"/>
    <w:rsid w:val="0056307B"/>
    <w:rsid w:val="0056461D"/>
    <w:rsid w:val="00571D11"/>
    <w:rsid w:val="00583083"/>
    <w:rsid w:val="00590C63"/>
    <w:rsid w:val="00594348"/>
    <w:rsid w:val="005A1E93"/>
    <w:rsid w:val="005B0015"/>
    <w:rsid w:val="005B4E19"/>
    <w:rsid w:val="005B632B"/>
    <w:rsid w:val="005B779E"/>
    <w:rsid w:val="005C060B"/>
    <w:rsid w:val="005C42FD"/>
    <w:rsid w:val="005C70C7"/>
    <w:rsid w:val="005D5C8D"/>
    <w:rsid w:val="005D7B29"/>
    <w:rsid w:val="005E29B5"/>
    <w:rsid w:val="005E7AA5"/>
    <w:rsid w:val="005F25B6"/>
    <w:rsid w:val="005F5D5C"/>
    <w:rsid w:val="00620322"/>
    <w:rsid w:val="006274FB"/>
    <w:rsid w:val="00630803"/>
    <w:rsid w:val="00632326"/>
    <w:rsid w:val="00642F4C"/>
    <w:rsid w:val="006610CD"/>
    <w:rsid w:val="0068029F"/>
    <w:rsid w:val="0068296D"/>
    <w:rsid w:val="006879B8"/>
    <w:rsid w:val="00690412"/>
    <w:rsid w:val="00690FD7"/>
    <w:rsid w:val="006915BE"/>
    <w:rsid w:val="00693E95"/>
    <w:rsid w:val="006A489D"/>
    <w:rsid w:val="006B681B"/>
    <w:rsid w:val="006C0AD7"/>
    <w:rsid w:val="006C35A2"/>
    <w:rsid w:val="006C74FD"/>
    <w:rsid w:val="006D05E7"/>
    <w:rsid w:val="006D24BB"/>
    <w:rsid w:val="006D7034"/>
    <w:rsid w:val="006E07AB"/>
    <w:rsid w:val="006E09BE"/>
    <w:rsid w:val="006E6698"/>
    <w:rsid w:val="006E6BE1"/>
    <w:rsid w:val="006E79DF"/>
    <w:rsid w:val="006F1519"/>
    <w:rsid w:val="006F1D94"/>
    <w:rsid w:val="00715935"/>
    <w:rsid w:val="007212CC"/>
    <w:rsid w:val="007258A5"/>
    <w:rsid w:val="00733F10"/>
    <w:rsid w:val="007435AE"/>
    <w:rsid w:val="00745A7F"/>
    <w:rsid w:val="00746DE0"/>
    <w:rsid w:val="0075243C"/>
    <w:rsid w:val="00752B29"/>
    <w:rsid w:val="0075367C"/>
    <w:rsid w:val="00754178"/>
    <w:rsid w:val="0076329B"/>
    <w:rsid w:val="00765043"/>
    <w:rsid w:val="007650DB"/>
    <w:rsid w:val="0077583B"/>
    <w:rsid w:val="00775AF1"/>
    <w:rsid w:val="00775B5D"/>
    <w:rsid w:val="00777C4C"/>
    <w:rsid w:val="00783830"/>
    <w:rsid w:val="00783D30"/>
    <w:rsid w:val="00785CF6"/>
    <w:rsid w:val="007928A1"/>
    <w:rsid w:val="007941B9"/>
    <w:rsid w:val="007C23B2"/>
    <w:rsid w:val="007C4E81"/>
    <w:rsid w:val="007D45BC"/>
    <w:rsid w:val="007E4900"/>
    <w:rsid w:val="007F388A"/>
    <w:rsid w:val="008035FA"/>
    <w:rsid w:val="00804EED"/>
    <w:rsid w:val="00810B13"/>
    <w:rsid w:val="00813B56"/>
    <w:rsid w:val="00820CED"/>
    <w:rsid w:val="00821B49"/>
    <w:rsid w:val="008260AC"/>
    <w:rsid w:val="0082664E"/>
    <w:rsid w:val="00827353"/>
    <w:rsid w:val="00840A9E"/>
    <w:rsid w:val="00840B0D"/>
    <w:rsid w:val="0084703C"/>
    <w:rsid w:val="008528CE"/>
    <w:rsid w:val="00854919"/>
    <w:rsid w:val="00860E4E"/>
    <w:rsid w:val="008675B3"/>
    <w:rsid w:val="00872E06"/>
    <w:rsid w:val="00882513"/>
    <w:rsid w:val="0088484C"/>
    <w:rsid w:val="00891B28"/>
    <w:rsid w:val="008A0680"/>
    <w:rsid w:val="008A48C2"/>
    <w:rsid w:val="008B1A2D"/>
    <w:rsid w:val="008B500C"/>
    <w:rsid w:val="008B7D5C"/>
    <w:rsid w:val="008C06B7"/>
    <w:rsid w:val="008C2B73"/>
    <w:rsid w:val="008C47DA"/>
    <w:rsid w:val="008D04FD"/>
    <w:rsid w:val="008E481A"/>
    <w:rsid w:val="008F4E60"/>
    <w:rsid w:val="00902CC7"/>
    <w:rsid w:val="0090781C"/>
    <w:rsid w:val="00911153"/>
    <w:rsid w:val="00913683"/>
    <w:rsid w:val="00921267"/>
    <w:rsid w:val="00924D6A"/>
    <w:rsid w:val="00925633"/>
    <w:rsid w:val="009326B2"/>
    <w:rsid w:val="009417B1"/>
    <w:rsid w:val="00942F9C"/>
    <w:rsid w:val="0094693A"/>
    <w:rsid w:val="009551AF"/>
    <w:rsid w:val="00960C32"/>
    <w:rsid w:val="009757B5"/>
    <w:rsid w:val="00980A9C"/>
    <w:rsid w:val="00981678"/>
    <w:rsid w:val="0098223F"/>
    <w:rsid w:val="00986A2F"/>
    <w:rsid w:val="00987354"/>
    <w:rsid w:val="00987DC2"/>
    <w:rsid w:val="009A53EE"/>
    <w:rsid w:val="009B4A70"/>
    <w:rsid w:val="009C26DB"/>
    <w:rsid w:val="009D67EA"/>
    <w:rsid w:val="009E525B"/>
    <w:rsid w:val="009E5807"/>
    <w:rsid w:val="009F45AD"/>
    <w:rsid w:val="009F6F2E"/>
    <w:rsid w:val="009F7CB8"/>
    <w:rsid w:val="00A04A70"/>
    <w:rsid w:val="00A220F4"/>
    <w:rsid w:val="00A23BD5"/>
    <w:rsid w:val="00A253CB"/>
    <w:rsid w:val="00A27E4A"/>
    <w:rsid w:val="00A302F2"/>
    <w:rsid w:val="00A3281F"/>
    <w:rsid w:val="00A33563"/>
    <w:rsid w:val="00A33A17"/>
    <w:rsid w:val="00A3672F"/>
    <w:rsid w:val="00A37902"/>
    <w:rsid w:val="00A41B3A"/>
    <w:rsid w:val="00A451CD"/>
    <w:rsid w:val="00A518DD"/>
    <w:rsid w:val="00A56D97"/>
    <w:rsid w:val="00A56E1C"/>
    <w:rsid w:val="00A77D8B"/>
    <w:rsid w:val="00A77F47"/>
    <w:rsid w:val="00A8664B"/>
    <w:rsid w:val="00AA53E4"/>
    <w:rsid w:val="00AB04E7"/>
    <w:rsid w:val="00AB2B9D"/>
    <w:rsid w:val="00AB4F57"/>
    <w:rsid w:val="00AB6A65"/>
    <w:rsid w:val="00AC18D3"/>
    <w:rsid w:val="00AC20C3"/>
    <w:rsid w:val="00AC22B8"/>
    <w:rsid w:val="00AC7A68"/>
    <w:rsid w:val="00AD63E2"/>
    <w:rsid w:val="00AE0762"/>
    <w:rsid w:val="00AE6A69"/>
    <w:rsid w:val="00AF0402"/>
    <w:rsid w:val="00AF754F"/>
    <w:rsid w:val="00B12877"/>
    <w:rsid w:val="00B21D89"/>
    <w:rsid w:val="00B2413B"/>
    <w:rsid w:val="00B255DF"/>
    <w:rsid w:val="00B31B34"/>
    <w:rsid w:val="00B36DD1"/>
    <w:rsid w:val="00B370CD"/>
    <w:rsid w:val="00B422D8"/>
    <w:rsid w:val="00B44C74"/>
    <w:rsid w:val="00B630D9"/>
    <w:rsid w:val="00B648F3"/>
    <w:rsid w:val="00B67D6E"/>
    <w:rsid w:val="00B72EE8"/>
    <w:rsid w:val="00B74D19"/>
    <w:rsid w:val="00B75DFF"/>
    <w:rsid w:val="00B75EC4"/>
    <w:rsid w:val="00B75F60"/>
    <w:rsid w:val="00B87A1E"/>
    <w:rsid w:val="00B97FE6"/>
    <w:rsid w:val="00BA2959"/>
    <w:rsid w:val="00BA4CA0"/>
    <w:rsid w:val="00BC0477"/>
    <w:rsid w:val="00BC06B9"/>
    <w:rsid w:val="00BD3565"/>
    <w:rsid w:val="00BF0CBA"/>
    <w:rsid w:val="00BF3F95"/>
    <w:rsid w:val="00BF5AEA"/>
    <w:rsid w:val="00BF73E6"/>
    <w:rsid w:val="00C008A5"/>
    <w:rsid w:val="00C0094C"/>
    <w:rsid w:val="00C048AC"/>
    <w:rsid w:val="00C07EE1"/>
    <w:rsid w:val="00C1115D"/>
    <w:rsid w:val="00C12A07"/>
    <w:rsid w:val="00C1351E"/>
    <w:rsid w:val="00C14FF0"/>
    <w:rsid w:val="00C15EA3"/>
    <w:rsid w:val="00C1653E"/>
    <w:rsid w:val="00C172C3"/>
    <w:rsid w:val="00C22A73"/>
    <w:rsid w:val="00C36872"/>
    <w:rsid w:val="00C4283B"/>
    <w:rsid w:val="00C50830"/>
    <w:rsid w:val="00C53E32"/>
    <w:rsid w:val="00C710E1"/>
    <w:rsid w:val="00C713A7"/>
    <w:rsid w:val="00C818E4"/>
    <w:rsid w:val="00C8613D"/>
    <w:rsid w:val="00C96003"/>
    <w:rsid w:val="00CA4B3D"/>
    <w:rsid w:val="00CA5176"/>
    <w:rsid w:val="00CA6B69"/>
    <w:rsid w:val="00CB5091"/>
    <w:rsid w:val="00CB7646"/>
    <w:rsid w:val="00CC45FF"/>
    <w:rsid w:val="00CC6942"/>
    <w:rsid w:val="00CD4B3A"/>
    <w:rsid w:val="00CE0B69"/>
    <w:rsid w:val="00CE68BC"/>
    <w:rsid w:val="00CF31FD"/>
    <w:rsid w:val="00CF34F9"/>
    <w:rsid w:val="00CF73EA"/>
    <w:rsid w:val="00D05E6F"/>
    <w:rsid w:val="00D15DB0"/>
    <w:rsid w:val="00D1676B"/>
    <w:rsid w:val="00D167F7"/>
    <w:rsid w:val="00D17FDD"/>
    <w:rsid w:val="00D20555"/>
    <w:rsid w:val="00D20AFE"/>
    <w:rsid w:val="00D278F6"/>
    <w:rsid w:val="00D319B2"/>
    <w:rsid w:val="00D32CCF"/>
    <w:rsid w:val="00D45F75"/>
    <w:rsid w:val="00D50A6B"/>
    <w:rsid w:val="00D52405"/>
    <w:rsid w:val="00D560D0"/>
    <w:rsid w:val="00D60D48"/>
    <w:rsid w:val="00D62258"/>
    <w:rsid w:val="00D6356C"/>
    <w:rsid w:val="00D64CBE"/>
    <w:rsid w:val="00D66123"/>
    <w:rsid w:val="00D6770C"/>
    <w:rsid w:val="00D70024"/>
    <w:rsid w:val="00D72D75"/>
    <w:rsid w:val="00D74E53"/>
    <w:rsid w:val="00D839CA"/>
    <w:rsid w:val="00D85F2B"/>
    <w:rsid w:val="00D950EA"/>
    <w:rsid w:val="00DB4F9E"/>
    <w:rsid w:val="00DB7F83"/>
    <w:rsid w:val="00DC05DB"/>
    <w:rsid w:val="00DC2C30"/>
    <w:rsid w:val="00DD1FBA"/>
    <w:rsid w:val="00DD2371"/>
    <w:rsid w:val="00DD2834"/>
    <w:rsid w:val="00DD4AD6"/>
    <w:rsid w:val="00DE0154"/>
    <w:rsid w:val="00DE0694"/>
    <w:rsid w:val="00DE4334"/>
    <w:rsid w:val="00DE7CD1"/>
    <w:rsid w:val="00DF2758"/>
    <w:rsid w:val="00DF3397"/>
    <w:rsid w:val="00DF37C9"/>
    <w:rsid w:val="00E01F2A"/>
    <w:rsid w:val="00E0499F"/>
    <w:rsid w:val="00E21334"/>
    <w:rsid w:val="00E2433C"/>
    <w:rsid w:val="00E26130"/>
    <w:rsid w:val="00E31117"/>
    <w:rsid w:val="00E335E6"/>
    <w:rsid w:val="00E41628"/>
    <w:rsid w:val="00E43459"/>
    <w:rsid w:val="00E46C90"/>
    <w:rsid w:val="00E4791E"/>
    <w:rsid w:val="00E51667"/>
    <w:rsid w:val="00E530F4"/>
    <w:rsid w:val="00E54FD7"/>
    <w:rsid w:val="00E57EE8"/>
    <w:rsid w:val="00E63FE0"/>
    <w:rsid w:val="00E72DC6"/>
    <w:rsid w:val="00E738F2"/>
    <w:rsid w:val="00EA48E5"/>
    <w:rsid w:val="00EA59DE"/>
    <w:rsid w:val="00EB1124"/>
    <w:rsid w:val="00EB1720"/>
    <w:rsid w:val="00EB714E"/>
    <w:rsid w:val="00EB779A"/>
    <w:rsid w:val="00EC4BAB"/>
    <w:rsid w:val="00EC5BC7"/>
    <w:rsid w:val="00ED110C"/>
    <w:rsid w:val="00EE0621"/>
    <w:rsid w:val="00EE52A1"/>
    <w:rsid w:val="00EF6CAC"/>
    <w:rsid w:val="00F11220"/>
    <w:rsid w:val="00F126A3"/>
    <w:rsid w:val="00F12850"/>
    <w:rsid w:val="00F16948"/>
    <w:rsid w:val="00F21BE8"/>
    <w:rsid w:val="00F22C8E"/>
    <w:rsid w:val="00F25C76"/>
    <w:rsid w:val="00F37753"/>
    <w:rsid w:val="00F433AA"/>
    <w:rsid w:val="00F51137"/>
    <w:rsid w:val="00F52343"/>
    <w:rsid w:val="00F52B56"/>
    <w:rsid w:val="00F61F0F"/>
    <w:rsid w:val="00F70B16"/>
    <w:rsid w:val="00F9238E"/>
    <w:rsid w:val="00F96B11"/>
    <w:rsid w:val="00FA12AF"/>
    <w:rsid w:val="00FA1DDE"/>
    <w:rsid w:val="00FA2BF4"/>
    <w:rsid w:val="00FA40EE"/>
    <w:rsid w:val="00FB535E"/>
    <w:rsid w:val="00FB64B8"/>
    <w:rsid w:val="00FC2D64"/>
    <w:rsid w:val="00FD565D"/>
    <w:rsid w:val="00FE4A54"/>
    <w:rsid w:val="00FE6948"/>
    <w:rsid w:val="00FE7E78"/>
    <w:rsid w:val="00FF3546"/>
    <w:rsid w:val="00FF56C7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E5F2"/>
  <w15:docId w15:val="{9D052600-DB2F-4A86-AD2D-D91A8664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205621"/>
    <w:pPr>
      <w:widowControl w:val="0"/>
      <w:autoSpaceDE w:val="0"/>
      <w:autoSpaceDN w:val="0"/>
      <w:adjustRightInd w:val="0"/>
      <w:spacing w:after="0" w:line="264" w:lineRule="exact"/>
      <w:ind w:left="2597" w:right="2597"/>
      <w:jc w:val="center"/>
      <w:outlineLvl w:val="0"/>
    </w:pPr>
    <w:rPr>
      <w:rFonts w:eastAsia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2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8E"/>
    <w:rPr>
      <w:b/>
      <w:bCs/>
      <w:sz w:val="20"/>
      <w:szCs w:val="20"/>
    </w:rPr>
  </w:style>
  <w:style w:type="paragraph" w:customStyle="1" w:styleId="Default">
    <w:name w:val="Default"/>
    <w:rsid w:val="008035F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205621"/>
    <w:rPr>
      <w:rFonts w:eastAsia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20562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05621"/>
    <w:rPr>
      <w:rFonts w:eastAsia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7AEEA-637A-4490-9350-7E1A20BE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My Friend</dc:creator>
  <cp:keywords/>
  <cp:lastModifiedBy>Ashleigh Marchant</cp:lastModifiedBy>
  <cp:revision>2</cp:revision>
  <cp:lastPrinted>2019-10-10T19:04:00Z</cp:lastPrinted>
  <dcterms:created xsi:type="dcterms:W3CDTF">2021-12-14T19:32:00Z</dcterms:created>
  <dcterms:modified xsi:type="dcterms:W3CDTF">2021-12-14T19:32:00Z</dcterms:modified>
</cp:coreProperties>
</file>