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78FE" w14:textId="32A4585C" w:rsidR="006751A9" w:rsidRPr="005E586B" w:rsidRDefault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Word</w:t>
      </w:r>
      <w:r w:rsidR="00C944E1" w:rsidRPr="005E586B">
        <w:rPr>
          <w:rFonts w:ascii="Times New Roman" w:hAnsi="Times New Roman"/>
          <w:sz w:val="24"/>
          <w:szCs w:val="24"/>
        </w:rPr>
        <w:t>s</w:t>
      </w:r>
      <w:r w:rsidRPr="005E586B">
        <w:rPr>
          <w:rFonts w:ascii="Times New Roman" w:hAnsi="Times New Roman"/>
          <w:sz w:val="24"/>
          <w:szCs w:val="24"/>
        </w:rPr>
        <w:t xml:space="preserve"> in </w:t>
      </w:r>
      <w:r w:rsidRPr="005E586B">
        <w:rPr>
          <w:rFonts w:ascii="Times New Roman" w:hAnsi="Times New Roman"/>
          <w:b/>
          <w:i/>
          <w:sz w:val="24"/>
          <w:szCs w:val="24"/>
        </w:rPr>
        <w:t>[italics and BOLD within brackets]</w:t>
      </w:r>
      <w:r w:rsidRPr="005E586B">
        <w:rPr>
          <w:rFonts w:ascii="Times New Roman" w:hAnsi="Times New Roman"/>
          <w:sz w:val="24"/>
          <w:szCs w:val="24"/>
        </w:rPr>
        <w:t xml:space="preserve"> signal that the person preparing the form must customize the form and insert information to fit the case as indicated.</w:t>
      </w:r>
    </w:p>
    <w:p w14:paraId="6AC489AE" w14:textId="5EC9C5AE" w:rsidR="00DE4959" w:rsidRPr="005E586B" w:rsidRDefault="002A5FCB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 xml:space="preserve"> </w:t>
      </w:r>
    </w:p>
    <w:p w14:paraId="10E2B726" w14:textId="77777777" w:rsidR="00DE4959" w:rsidRPr="005E586B" w:rsidRDefault="00DE4959" w:rsidP="00DE4959">
      <w:pPr>
        <w:jc w:val="center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UNITED STATES BANKRUPTCY COURT</w:t>
      </w:r>
    </w:p>
    <w:p w14:paraId="6498E5AC" w14:textId="77777777" w:rsidR="00DE4959" w:rsidRPr="005E586B" w:rsidRDefault="00DE4959" w:rsidP="00DE4959">
      <w:pPr>
        <w:jc w:val="center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NORTHERN DISTRICT OF GEORGIA</w:t>
      </w:r>
    </w:p>
    <w:p w14:paraId="58AFF284" w14:textId="6B0CE8BD" w:rsidR="00DE4959" w:rsidRPr="005E586B" w:rsidRDefault="00505D66" w:rsidP="00DE4959">
      <w:pPr>
        <w:jc w:val="center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ATLANTA</w:t>
      </w:r>
      <w:r w:rsidR="00DE4959" w:rsidRPr="005E586B">
        <w:rPr>
          <w:rFonts w:ascii="Times New Roman" w:hAnsi="Times New Roman"/>
          <w:sz w:val="24"/>
          <w:szCs w:val="24"/>
        </w:rPr>
        <w:t xml:space="preserve"> DIVISION</w:t>
      </w:r>
    </w:p>
    <w:p w14:paraId="65306B9B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</w:p>
    <w:p w14:paraId="0D9CF40D" w14:textId="41EA8DE5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 xml:space="preserve">IN RE:  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  <w:r w:rsidRPr="005E586B">
        <w:rPr>
          <w:rFonts w:ascii="Times New Roman" w:hAnsi="Times New Roman"/>
          <w:sz w:val="24"/>
          <w:szCs w:val="24"/>
        </w:rPr>
        <w:tab/>
        <w:t xml:space="preserve">CASE NO. </w:t>
      </w:r>
      <w:r w:rsidRPr="005E586B">
        <w:rPr>
          <w:rFonts w:ascii="Times New Roman" w:hAnsi="Times New Roman"/>
          <w:i/>
          <w:sz w:val="24"/>
          <w:szCs w:val="24"/>
        </w:rPr>
        <w:t>[</w:t>
      </w:r>
      <w:r w:rsidRPr="005E586B">
        <w:rPr>
          <w:rFonts w:ascii="Times New Roman" w:hAnsi="Times New Roman"/>
          <w:i/>
          <w:sz w:val="24"/>
          <w:szCs w:val="24"/>
          <w:highlight w:val="yellow"/>
        </w:rPr>
        <w:t>xx-</w:t>
      </w:r>
      <w:proofErr w:type="spellStart"/>
      <w:r w:rsidRPr="005E586B">
        <w:rPr>
          <w:rFonts w:ascii="Times New Roman" w:hAnsi="Times New Roman"/>
          <w:i/>
          <w:sz w:val="24"/>
          <w:szCs w:val="24"/>
          <w:highlight w:val="yellow"/>
        </w:rPr>
        <w:t>xxxxx</w:t>
      </w:r>
      <w:proofErr w:type="spellEnd"/>
      <w:r w:rsidRPr="005E586B">
        <w:rPr>
          <w:rFonts w:ascii="Times New Roman" w:hAnsi="Times New Roman"/>
          <w:i/>
          <w:sz w:val="24"/>
          <w:szCs w:val="24"/>
        </w:rPr>
        <w:t>]</w:t>
      </w:r>
    </w:p>
    <w:p w14:paraId="594B48EC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38397A66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b/>
          <w:i/>
          <w:sz w:val="24"/>
          <w:szCs w:val="24"/>
        </w:rPr>
        <w:t>[</w:t>
      </w:r>
      <w:r w:rsidRPr="005E586B">
        <w:rPr>
          <w:rFonts w:ascii="Times New Roman" w:hAnsi="Times New Roman"/>
          <w:b/>
          <w:i/>
          <w:sz w:val="24"/>
          <w:szCs w:val="24"/>
          <w:highlight w:val="yellow"/>
        </w:rPr>
        <w:t>NAME OF DEBTOR(s)</w:t>
      </w:r>
      <w:r w:rsidRPr="005E586B">
        <w:rPr>
          <w:rFonts w:ascii="Times New Roman" w:hAnsi="Times New Roman"/>
          <w:b/>
          <w:i/>
          <w:sz w:val="24"/>
          <w:szCs w:val="24"/>
        </w:rPr>
        <w:t>],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  <w:r w:rsidRPr="005E586B">
        <w:rPr>
          <w:rFonts w:ascii="Times New Roman" w:hAnsi="Times New Roman"/>
          <w:sz w:val="24"/>
          <w:szCs w:val="24"/>
        </w:rPr>
        <w:tab/>
        <w:t xml:space="preserve">CHAPTER </w:t>
      </w:r>
      <w:r w:rsidRPr="005E586B">
        <w:rPr>
          <w:rFonts w:ascii="Times New Roman" w:hAnsi="Times New Roman"/>
          <w:i/>
          <w:sz w:val="24"/>
          <w:szCs w:val="24"/>
        </w:rPr>
        <w:t>[</w:t>
      </w:r>
      <w:r w:rsidRPr="005E586B">
        <w:rPr>
          <w:rFonts w:ascii="Times New Roman" w:hAnsi="Times New Roman"/>
          <w:i/>
          <w:sz w:val="24"/>
          <w:szCs w:val="24"/>
          <w:highlight w:val="yellow"/>
        </w:rPr>
        <w:t>xx</w:t>
      </w:r>
      <w:r w:rsidRPr="005E586B">
        <w:rPr>
          <w:rFonts w:ascii="Times New Roman" w:hAnsi="Times New Roman"/>
          <w:i/>
          <w:sz w:val="24"/>
          <w:szCs w:val="24"/>
        </w:rPr>
        <w:t>]</w:t>
      </w:r>
    </w:p>
    <w:p w14:paraId="10196DC7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3A953326" w14:textId="0CAF046E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Debtor</w:t>
      </w:r>
      <w:r w:rsidRPr="005E586B">
        <w:rPr>
          <w:rFonts w:ascii="Times New Roman" w:hAnsi="Times New Roman"/>
          <w:sz w:val="24"/>
          <w:szCs w:val="24"/>
          <w:highlight w:val="yellow"/>
        </w:rPr>
        <w:t>(s)</w:t>
      </w:r>
      <w:r w:rsidRPr="005E586B">
        <w:rPr>
          <w:rFonts w:ascii="Times New Roman" w:hAnsi="Times New Roman"/>
          <w:sz w:val="24"/>
          <w:szCs w:val="24"/>
        </w:rPr>
        <w:t>.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  <w:r w:rsidRPr="005E586B">
        <w:rPr>
          <w:rFonts w:ascii="Times New Roman" w:hAnsi="Times New Roman"/>
          <w:sz w:val="24"/>
          <w:szCs w:val="24"/>
        </w:rPr>
        <w:tab/>
        <w:t xml:space="preserve">JUDGE </w:t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Pr="005E586B">
        <w:rPr>
          <w:rFonts w:ascii="Times New Roman" w:hAnsi="Times New Roman"/>
          <w:sz w:val="24"/>
          <w:szCs w:val="24"/>
        </w:rPr>
        <w:softHyphen/>
      </w:r>
      <w:r w:rsidR="00505D66" w:rsidRPr="005E586B">
        <w:rPr>
          <w:rFonts w:ascii="Times New Roman" w:hAnsi="Times New Roman"/>
          <w:sz w:val="24"/>
          <w:szCs w:val="24"/>
        </w:rPr>
        <w:t>BAISIER</w:t>
      </w:r>
      <w:r w:rsidR="00860664" w:rsidRPr="005E586B">
        <w:rPr>
          <w:rFonts w:ascii="Times New Roman" w:hAnsi="Times New Roman"/>
          <w:sz w:val="24"/>
          <w:szCs w:val="24"/>
        </w:rPr>
        <w:t xml:space="preserve">    </w:t>
      </w:r>
      <w:r w:rsidRPr="005E586B">
        <w:rPr>
          <w:rFonts w:ascii="Times New Roman" w:hAnsi="Times New Roman"/>
          <w:sz w:val="24"/>
          <w:szCs w:val="24"/>
        </w:rPr>
        <w:t xml:space="preserve">_____________________________________ </w:t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08D81A11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656CA8CF" w14:textId="7A9D0906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b/>
          <w:i/>
          <w:sz w:val="24"/>
          <w:szCs w:val="24"/>
        </w:rPr>
        <w:t>[</w:t>
      </w:r>
      <w:r w:rsidRPr="005E586B">
        <w:rPr>
          <w:rFonts w:ascii="Times New Roman" w:hAnsi="Times New Roman"/>
          <w:b/>
          <w:i/>
          <w:sz w:val="24"/>
          <w:szCs w:val="24"/>
          <w:highlight w:val="yellow"/>
        </w:rPr>
        <w:t>NAME OF MOVANT(s)</w:t>
      </w:r>
      <w:r w:rsidRPr="005E586B">
        <w:rPr>
          <w:rFonts w:ascii="Times New Roman" w:hAnsi="Times New Roman"/>
          <w:b/>
          <w:i/>
          <w:sz w:val="24"/>
          <w:szCs w:val="24"/>
        </w:rPr>
        <w:t>]</w:t>
      </w:r>
      <w:r w:rsidRPr="005E586B">
        <w:rPr>
          <w:rFonts w:ascii="Times New Roman" w:hAnsi="Times New Roman"/>
          <w:sz w:val="24"/>
          <w:szCs w:val="24"/>
        </w:rPr>
        <w:t>,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="001B3F2F">
        <w:rPr>
          <w:rFonts w:ascii="Times New Roman" w:hAnsi="Times New Roman"/>
          <w:sz w:val="24"/>
          <w:szCs w:val="24"/>
        </w:rPr>
        <w:t xml:space="preserve">            </w:t>
      </w:r>
      <w:r w:rsidRPr="005E586B">
        <w:rPr>
          <w:rFonts w:ascii="Times New Roman" w:hAnsi="Times New Roman"/>
          <w:sz w:val="24"/>
          <w:szCs w:val="24"/>
        </w:rPr>
        <w:t>:</w:t>
      </w:r>
    </w:p>
    <w:p w14:paraId="1494F49A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317884E6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Movant</w:t>
      </w:r>
      <w:r w:rsidRPr="005E586B">
        <w:rPr>
          <w:rFonts w:ascii="Times New Roman" w:hAnsi="Times New Roman"/>
          <w:sz w:val="24"/>
          <w:szCs w:val="24"/>
          <w:highlight w:val="yellow"/>
        </w:rPr>
        <w:t>(s)</w:t>
      </w:r>
      <w:r w:rsidRPr="005E586B">
        <w:rPr>
          <w:rFonts w:ascii="Times New Roman" w:hAnsi="Times New Roman"/>
          <w:sz w:val="24"/>
          <w:szCs w:val="24"/>
        </w:rPr>
        <w:t>,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778F33EF" w14:textId="7AC5EBF6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v.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  <w:r w:rsidRPr="005E586B">
        <w:rPr>
          <w:rFonts w:ascii="Times New Roman" w:hAnsi="Times New Roman"/>
          <w:sz w:val="24"/>
          <w:szCs w:val="24"/>
        </w:rPr>
        <w:tab/>
        <w:t>CONTESTED MATTER</w:t>
      </w:r>
      <w:r w:rsidR="001C6159" w:rsidRPr="005E586B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14:paraId="4BC8437F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5CD239B9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b/>
          <w:i/>
          <w:sz w:val="24"/>
          <w:szCs w:val="24"/>
        </w:rPr>
        <w:t>[</w:t>
      </w:r>
      <w:r w:rsidRPr="005E586B">
        <w:rPr>
          <w:rFonts w:ascii="Times New Roman" w:hAnsi="Times New Roman"/>
          <w:b/>
          <w:i/>
          <w:sz w:val="24"/>
          <w:szCs w:val="24"/>
          <w:highlight w:val="yellow"/>
        </w:rPr>
        <w:t>NAME OF RESPONDENT(s)</w:t>
      </w:r>
      <w:r w:rsidRPr="005E586B">
        <w:rPr>
          <w:rFonts w:ascii="Times New Roman" w:hAnsi="Times New Roman"/>
          <w:b/>
          <w:i/>
          <w:sz w:val="24"/>
          <w:szCs w:val="24"/>
        </w:rPr>
        <w:t>]</w:t>
      </w:r>
      <w:r w:rsidRPr="005E586B">
        <w:rPr>
          <w:rFonts w:ascii="Times New Roman" w:hAnsi="Times New Roman"/>
          <w:sz w:val="24"/>
          <w:szCs w:val="24"/>
        </w:rPr>
        <w:t>,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07FD5F34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1E39FE12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Respondent</w:t>
      </w:r>
      <w:r w:rsidRPr="005E586B">
        <w:rPr>
          <w:rFonts w:ascii="Times New Roman" w:hAnsi="Times New Roman"/>
          <w:sz w:val="24"/>
          <w:szCs w:val="24"/>
          <w:highlight w:val="yellow"/>
        </w:rPr>
        <w:t>(s)</w:t>
      </w:r>
      <w:r w:rsidRPr="005E586B">
        <w:rPr>
          <w:rFonts w:ascii="Times New Roman" w:hAnsi="Times New Roman"/>
          <w:sz w:val="24"/>
          <w:szCs w:val="24"/>
        </w:rPr>
        <w:t>,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31D4CA83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_____________________________________</w:t>
      </w:r>
      <w:r w:rsidRPr="005E586B">
        <w:rPr>
          <w:rFonts w:ascii="Times New Roman" w:hAnsi="Times New Roman"/>
          <w:sz w:val="24"/>
          <w:szCs w:val="24"/>
        </w:rPr>
        <w:tab/>
        <w:t>:</w:t>
      </w:r>
    </w:p>
    <w:p w14:paraId="4B69D27D" w14:textId="77777777" w:rsidR="00DE4959" w:rsidRPr="005E586B" w:rsidRDefault="00DE4959" w:rsidP="00DE4959">
      <w:pPr>
        <w:rPr>
          <w:rFonts w:ascii="Times New Roman" w:hAnsi="Times New Roman"/>
          <w:sz w:val="24"/>
          <w:szCs w:val="24"/>
        </w:rPr>
      </w:pPr>
    </w:p>
    <w:p w14:paraId="35BCE984" w14:textId="77777777" w:rsidR="00E7693A" w:rsidRPr="005E586B" w:rsidRDefault="00E7693A" w:rsidP="00DE4959">
      <w:pPr>
        <w:rPr>
          <w:rFonts w:ascii="Times New Roman" w:hAnsi="Times New Roman"/>
          <w:sz w:val="24"/>
          <w:szCs w:val="24"/>
        </w:rPr>
      </w:pPr>
    </w:p>
    <w:p w14:paraId="2B573A35" w14:textId="77777777" w:rsidR="00DE4959" w:rsidRPr="005E586B" w:rsidRDefault="00DE4959" w:rsidP="00DE495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586B">
        <w:rPr>
          <w:rFonts w:ascii="Times New Roman" w:hAnsi="Times New Roman"/>
          <w:b/>
          <w:sz w:val="24"/>
          <w:szCs w:val="24"/>
          <w:u w:val="single"/>
        </w:rPr>
        <w:t>NOTICE OF HEARING</w:t>
      </w:r>
    </w:p>
    <w:p w14:paraId="4C60C125" w14:textId="77777777" w:rsidR="00DE4959" w:rsidRPr="005E586B" w:rsidRDefault="00DE4959" w:rsidP="00DE4959">
      <w:pPr>
        <w:rPr>
          <w:rFonts w:ascii="Times New Roman" w:hAnsi="Times New Roman"/>
          <w:b/>
          <w:sz w:val="24"/>
          <w:szCs w:val="24"/>
        </w:rPr>
      </w:pPr>
    </w:p>
    <w:p w14:paraId="68076534" w14:textId="77777777" w:rsidR="005E586B" w:rsidRPr="005E586B" w:rsidRDefault="00DE4959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</w:pPr>
      <w:r w:rsidRPr="005E586B">
        <w:rPr>
          <w:rFonts w:ascii="Times New Roman" w:hAnsi="Times New Roman"/>
          <w:b/>
          <w:sz w:val="24"/>
          <w:szCs w:val="24"/>
        </w:rPr>
        <w:tab/>
      </w:r>
      <w:r w:rsidR="005E586B" w:rsidRPr="005E586B"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TAKE NOTICE </w:t>
      </w:r>
      <w:r w:rsidR="005E586B" w:rsidRPr="005E586B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5E586B"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[</w:t>
      </w:r>
      <w:r w:rsidR="005E586B"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NAME OF MOVANT(s)</w:t>
      </w:r>
      <w:r w:rsidR="005E586B"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] </w:t>
      </w:r>
      <w:r w:rsidR="005E586B" w:rsidRPr="005E586B">
        <w:rPr>
          <w:rFonts w:ascii="Times New Roman" w:hAnsi="Times New Roman"/>
          <w:color w:val="000000"/>
          <w:sz w:val="24"/>
          <w:szCs w:val="24"/>
        </w:rPr>
        <w:t xml:space="preserve">has filed </w:t>
      </w:r>
      <w:r w:rsidR="005E586B"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[</w:t>
      </w:r>
      <w:r w:rsidR="005E586B"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State title of</w:t>
      </w:r>
    </w:p>
    <w:p w14:paraId="7EC277F8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</w:pP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pleading, e.g., motion for relief from stay, objection to claim, application for compensation,</w:t>
      </w:r>
    </w:p>
    <w:p w14:paraId="05815D82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etc.</w:t>
      </w: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] (</w:t>
      </w: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the “Motion” or “Application” or “Objection”, as appropriate</w:t>
      </w: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) </w:t>
      </w:r>
      <w:r w:rsidRPr="005E586B">
        <w:rPr>
          <w:rFonts w:ascii="Times New Roman" w:hAnsi="Times New Roman"/>
          <w:color w:val="000000"/>
          <w:sz w:val="24"/>
          <w:szCs w:val="24"/>
        </w:rPr>
        <w:t>and related papers with</w:t>
      </w:r>
    </w:p>
    <w:p w14:paraId="4EECF3CE" w14:textId="77777777" w:rsid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586B">
        <w:rPr>
          <w:rFonts w:ascii="Times New Roman" w:hAnsi="Times New Roman"/>
          <w:color w:val="000000"/>
          <w:sz w:val="24"/>
          <w:szCs w:val="24"/>
        </w:rPr>
        <w:t xml:space="preserve">the Court seeking an order </w:t>
      </w: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[</w:t>
      </w:r>
      <w:r w:rsidRPr="005E586B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state relief sought in Motion, Application or Objection</w:t>
      </w:r>
      <w:r w:rsidRPr="005E586B">
        <w:rPr>
          <w:rFonts w:ascii="Times New Roman" w:hAnsi="Times New Roman"/>
          <w:i/>
          <w:iCs/>
          <w:color w:val="000000"/>
          <w:sz w:val="24"/>
          <w:szCs w:val="24"/>
        </w:rPr>
        <w:t>].</w:t>
      </w:r>
    </w:p>
    <w:p w14:paraId="57A03436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DE4BAA1" w14:textId="376C14BA" w:rsidR="005E586B" w:rsidRPr="005E586B" w:rsidRDefault="005E586B" w:rsidP="00C77A2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586B"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TAKE FURTHER NOTICE </w:t>
      </w:r>
      <w:r w:rsidRPr="005E586B">
        <w:rPr>
          <w:rFonts w:ascii="Times New Roman" w:hAnsi="Times New Roman"/>
          <w:color w:val="000000"/>
          <w:sz w:val="24"/>
          <w:szCs w:val="24"/>
        </w:rPr>
        <w:t xml:space="preserve">that the Court will hold a hearing on the 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</w:rPr>
        <w:t>[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Motion or Application or Objection, as appropriate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5E586B">
        <w:rPr>
          <w:rFonts w:ascii="Times New Roman" w:hAnsi="Times New Roman"/>
          <w:color w:val="000000"/>
          <w:sz w:val="24"/>
          <w:szCs w:val="24"/>
        </w:rPr>
        <w:t>at [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STATE TIME, </w:t>
      </w:r>
      <w:proofErr w:type="gramStart"/>
      <w:r w:rsidRPr="005E586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e.g.</w:t>
      </w:r>
      <w:proofErr w:type="gramEnd"/>
      <w:r w:rsidRPr="005E586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9:30 A. M</w:t>
      </w:r>
      <w:r w:rsidRPr="005E586B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</w:rPr>
        <w:t xml:space="preserve">] </w:t>
      </w:r>
      <w:r w:rsidRPr="005E586B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</w:rPr>
        <w:t>[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STATE DATE</w:t>
      </w:r>
      <w:r w:rsidRPr="005E586B">
        <w:rPr>
          <w:rFonts w:ascii="Times New Roman" w:hAnsi="Times New Roman"/>
          <w:b/>
          <w:bCs/>
          <w:color w:val="000000"/>
          <w:sz w:val="24"/>
          <w:szCs w:val="24"/>
        </w:rPr>
        <w:t xml:space="preserve">] </w:t>
      </w:r>
      <w:r w:rsidRPr="005E586B">
        <w:rPr>
          <w:rFonts w:ascii="Times New Roman" w:hAnsi="Times New Roman"/>
          <w:color w:val="000000"/>
          <w:sz w:val="24"/>
          <w:szCs w:val="24"/>
        </w:rPr>
        <w:t xml:space="preserve">in Courtroom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1202</w:t>
      </w:r>
      <w:r w:rsidRPr="005E586B">
        <w:rPr>
          <w:rFonts w:ascii="Times New Roman" w:hAnsi="Times New Roman"/>
          <w:color w:val="000000"/>
          <w:sz w:val="24"/>
          <w:szCs w:val="24"/>
        </w:rPr>
        <w:t>, United States Courthouse, 75 Ted Turner Drive, SW, Atlanta,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Georgia 30303, which may be attended in person or via the Court’s Virtual Hearing Room. You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may join the Virtual Hearing Room through the “Dial-in and Virtual Bankruptcy Hearing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Information” link at the top of the homepage of the Court’s website,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562C2"/>
          <w:sz w:val="24"/>
          <w:szCs w:val="24"/>
        </w:rPr>
        <w:t>www.ganb.uscourts.gov</w:t>
      </w:r>
      <w:r w:rsidRPr="005E586B">
        <w:rPr>
          <w:rFonts w:ascii="Times New Roman" w:hAnsi="Times New Roman"/>
          <w:color w:val="000000"/>
          <w:sz w:val="24"/>
          <w:szCs w:val="24"/>
        </w:rPr>
        <w:t>, or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the link on the judge’s webpage, which can also be found on the Court’s website. Please also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review the “Hearing Information” tab on the judge’s webpage for further information about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hearing. You should be prepared to appear at the hearing via video, but you may leave your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camera in the off position until the Court instructs otherwise.</w:t>
      </w:r>
      <w:r>
        <w:rPr>
          <w:rFonts w:ascii="Times New Roman" w:hAnsi="Times New Roman"/>
          <w:color w:val="000000"/>
          <w:sz w:val="24"/>
          <w:szCs w:val="24"/>
        </w:rPr>
        <w:t xml:space="preserve"> U</w:t>
      </w:r>
      <w:r w:rsidRPr="005E586B">
        <w:rPr>
          <w:rFonts w:ascii="Times New Roman" w:hAnsi="Times New Roman"/>
          <w:color w:val="000000"/>
          <w:sz w:val="24"/>
          <w:szCs w:val="24"/>
        </w:rPr>
        <w:t>nrepresented persons who do not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86B">
        <w:rPr>
          <w:rFonts w:ascii="Times New Roman" w:hAnsi="Times New Roman"/>
          <w:color w:val="000000"/>
          <w:sz w:val="24"/>
          <w:szCs w:val="24"/>
        </w:rPr>
        <w:t>have video capability may use the telephone dial-in information on the judge’s webpage.</w:t>
      </w:r>
    </w:p>
    <w:p w14:paraId="7B5C3FEF" w14:textId="77777777" w:rsidR="005E586B" w:rsidRPr="005E586B" w:rsidRDefault="005E586B" w:rsidP="00C77A2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DEBFF" w14:textId="77777777" w:rsidR="005E586B" w:rsidRPr="005E586B" w:rsidRDefault="006434E3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lastRenderedPageBreak/>
        <w:tab/>
      </w:r>
      <w:r w:rsidR="005E586B" w:rsidRPr="005E586B">
        <w:rPr>
          <w:rFonts w:ascii="Times New Roman" w:hAnsi="Times New Roman"/>
          <w:sz w:val="24"/>
          <w:szCs w:val="24"/>
        </w:rPr>
        <w:t>Your rights may be affected by the Court’s ruling on these pleadings. You should read</w:t>
      </w:r>
    </w:p>
    <w:p w14:paraId="59434B6F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 xml:space="preserve">these pleadings carefully and discuss them with your </w:t>
      </w:r>
      <w:proofErr w:type="gramStart"/>
      <w:r w:rsidRPr="005E586B">
        <w:rPr>
          <w:rFonts w:ascii="Times New Roman" w:hAnsi="Times New Roman"/>
          <w:sz w:val="24"/>
          <w:szCs w:val="24"/>
        </w:rPr>
        <w:t>attorney, if</w:t>
      </w:r>
      <w:proofErr w:type="gramEnd"/>
      <w:r w:rsidRPr="005E586B">
        <w:rPr>
          <w:rFonts w:ascii="Times New Roman" w:hAnsi="Times New Roman"/>
          <w:sz w:val="24"/>
          <w:szCs w:val="24"/>
        </w:rPr>
        <w:t xml:space="preserve"> you have one in this</w:t>
      </w:r>
    </w:p>
    <w:p w14:paraId="05B1CB34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bankruptcy case. (If you do not have an attorney, you may wish to consult one.) If you do not</w:t>
      </w:r>
    </w:p>
    <w:p w14:paraId="10CD3042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want the Court to grant the relief sought in these pleadings or if you want the Court to consider</w:t>
      </w:r>
    </w:p>
    <w:p w14:paraId="2AC10774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your views, then you and/or your attorney must attend the hearing. You may also file a written</w:t>
      </w:r>
    </w:p>
    <w:p w14:paraId="4A47BED0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response to the pleadings with the Clerk at the address stated below, but you are not required to</w:t>
      </w:r>
    </w:p>
    <w:p w14:paraId="3D700AF4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do so. If you file a written response, you must attach a certificate stating when, how and on</w:t>
      </w:r>
    </w:p>
    <w:p w14:paraId="0E6100DE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whom (including addresses) you served the response. Mail or deliver your response so that it is</w:t>
      </w:r>
    </w:p>
    <w:p w14:paraId="3A6B1067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received by the Clerk before the hearing. The address of the Clerk's Office is Clerk, U. S.</w:t>
      </w:r>
    </w:p>
    <w:p w14:paraId="38610B65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Bankruptcy Court, Suite 1340, 75 Ted Turner Drive, Atlanta Georgia 30303. You must also</w:t>
      </w:r>
    </w:p>
    <w:p w14:paraId="7DFF0292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>mail a copy of your response to the undersigned at the address stated below.</w:t>
      </w:r>
    </w:p>
    <w:p w14:paraId="0BAFA350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77F3E00" w14:textId="279001F3" w:rsidR="006434E3" w:rsidRPr="005E586B" w:rsidRDefault="005E586B" w:rsidP="00C77A2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[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IF THE MOTION IS FOR RELIEF FROM STAY, COUNSEL IS REQUESTED TO ADD THIS STATEMENT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 xml:space="preserve">] </w:t>
      </w:r>
      <w:r w:rsidRPr="005E586B">
        <w:rPr>
          <w:rFonts w:ascii="Times New Roman" w:hAnsi="Times New Roman"/>
          <w:sz w:val="24"/>
          <w:szCs w:val="24"/>
        </w:rPr>
        <w:t xml:space="preserve">If a hearing on the Motion cannot be held within thirty (30) days, Movant waives the requirement for holding a preliminary hearing within thirty days of filing the Motion and agrees to a hearing on the earliest possible date. Movant consents to the automatic stay </w:t>
      </w:r>
      <w:proofErr w:type="gramStart"/>
      <w:r w:rsidRPr="005E586B">
        <w:rPr>
          <w:rFonts w:ascii="Times New Roman" w:hAnsi="Times New Roman"/>
          <w:sz w:val="24"/>
          <w:szCs w:val="24"/>
        </w:rPr>
        <w:t>remaining</w:t>
      </w:r>
      <w:proofErr w:type="gramEnd"/>
      <w:r w:rsidRPr="005E586B">
        <w:rPr>
          <w:rFonts w:ascii="Times New Roman" w:hAnsi="Times New Roman"/>
          <w:sz w:val="24"/>
          <w:szCs w:val="24"/>
        </w:rPr>
        <w:t xml:space="preserve"> in effect until the Court orders otherwise.</w:t>
      </w:r>
    </w:p>
    <w:p w14:paraId="4E798BB9" w14:textId="77777777" w:rsidR="005E586B" w:rsidRPr="005E586B" w:rsidRDefault="005E586B" w:rsidP="005E58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77A7BEF" w14:textId="77777777" w:rsidR="006434E3" w:rsidRPr="005E586B" w:rsidRDefault="006434E3" w:rsidP="006434E3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 xml:space="preserve">Dated: </w:t>
      </w:r>
      <w:r w:rsidRPr="005E586B">
        <w:rPr>
          <w:rFonts w:ascii="Times New Roman" w:hAnsi="Times New Roman"/>
          <w:b/>
          <w:i/>
          <w:sz w:val="24"/>
          <w:szCs w:val="24"/>
        </w:rPr>
        <w:t>[</w:t>
      </w:r>
      <w:r w:rsidRPr="005E586B">
        <w:rPr>
          <w:rFonts w:ascii="Times New Roman" w:hAnsi="Times New Roman"/>
          <w:b/>
          <w:i/>
          <w:sz w:val="24"/>
          <w:szCs w:val="24"/>
          <w:highlight w:val="yellow"/>
        </w:rPr>
        <w:t>DATE</w:t>
      </w:r>
      <w:r w:rsidRPr="005E586B">
        <w:rPr>
          <w:rFonts w:ascii="Times New Roman" w:hAnsi="Times New Roman"/>
          <w:b/>
          <w:i/>
          <w:sz w:val="24"/>
          <w:szCs w:val="24"/>
        </w:rPr>
        <w:t xml:space="preserve">] </w:t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  <w:highlight w:val="yellow"/>
          <w:u w:val="single"/>
        </w:rPr>
        <w:t>SIGNATURE</w:t>
      </w:r>
      <w:r w:rsidRPr="005E586B">
        <w:rPr>
          <w:rFonts w:ascii="Times New Roman" w:hAnsi="Times New Roman"/>
          <w:sz w:val="24"/>
          <w:szCs w:val="24"/>
        </w:rPr>
        <w:t>_______________</w:t>
      </w:r>
      <w:r w:rsidR="00E7693A" w:rsidRPr="005E586B">
        <w:rPr>
          <w:rFonts w:ascii="Times New Roman" w:hAnsi="Times New Roman"/>
          <w:sz w:val="24"/>
          <w:szCs w:val="24"/>
        </w:rPr>
        <w:t>____</w:t>
      </w:r>
      <w:r w:rsidRPr="005E586B">
        <w:rPr>
          <w:rFonts w:ascii="Times New Roman" w:hAnsi="Times New Roman"/>
          <w:sz w:val="24"/>
          <w:szCs w:val="24"/>
        </w:rPr>
        <w:t xml:space="preserve">_                                    </w:t>
      </w:r>
    </w:p>
    <w:p w14:paraId="60F17C6E" w14:textId="5AA78AF0" w:rsidR="006434E3" w:rsidRPr="005E586B" w:rsidRDefault="006434E3" w:rsidP="006434E3">
      <w:pPr>
        <w:rPr>
          <w:rFonts w:ascii="Times New Roman" w:hAnsi="Times New Roman"/>
          <w:b/>
          <w:i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b/>
          <w:i/>
          <w:sz w:val="24"/>
          <w:szCs w:val="24"/>
        </w:rPr>
        <w:t>[</w:t>
      </w:r>
      <w:r w:rsidRPr="005E586B">
        <w:rPr>
          <w:rFonts w:ascii="Times New Roman" w:hAnsi="Times New Roman"/>
          <w:b/>
          <w:i/>
          <w:sz w:val="24"/>
          <w:szCs w:val="24"/>
          <w:highlight w:val="yellow"/>
        </w:rPr>
        <w:t>NAME OF COUNSEL OR PRO SE</w:t>
      </w:r>
      <w:r w:rsidRPr="005E586B">
        <w:rPr>
          <w:rFonts w:ascii="Times New Roman" w:hAnsi="Times New Roman"/>
          <w:b/>
          <w:i/>
          <w:sz w:val="24"/>
          <w:szCs w:val="24"/>
        </w:rPr>
        <w:t xml:space="preserve">] </w:t>
      </w:r>
    </w:p>
    <w:p w14:paraId="2B3F646D" w14:textId="090B30CF" w:rsidR="006434E3" w:rsidRPr="005E586B" w:rsidRDefault="006434E3" w:rsidP="006434E3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  <w:t xml:space="preserve">Counsel for Movant </w:t>
      </w:r>
    </w:p>
    <w:p w14:paraId="0D5C277B" w14:textId="60078F94" w:rsidR="007D0F08" w:rsidRPr="005E586B" w:rsidRDefault="007D0F08" w:rsidP="006434E3">
      <w:pPr>
        <w:rPr>
          <w:rFonts w:ascii="Times New Roman" w:hAnsi="Times New Roman"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="00595CEE" w:rsidRPr="005E586B">
        <w:rPr>
          <w:rFonts w:ascii="Times New Roman" w:hAnsi="Times New Roman"/>
          <w:sz w:val="24"/>
          <w:szCs w:val="24"/>
        </w:rPr>
        <w:t>[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 xml:space="preserve">Georgia Bar No. </w:t>
      </w:r>
      <w:proofErr w:type="spellStart"/>
      <w:r w:rsidRPr="005E586B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xxxxxxx</w:t>
      </w:r>
      <w:proofErr w:type="spellEnd"/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</w:t>
      </w:r>
    </w:p>
    <w:p w14:paraId="39FC629E" w14:textId="77777777" w:rsidR="006434E3" w:rsidRPr="005E586B" w:rsidRDefault="006434E3" w:rsidP="006434E3">
      <w:pPr>
        <w:rPr>
          <w:rFonts w:ascii="Times New Roman" w:hAnsi="Times New Roman"/>
          <w:b/>
          <w:i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sz w:val="24"/>
          <w:szCs w:val="24"/>
        </w:rPr>
        <w:tab/>
      </w:r>
      <w:r w:rsidRPr="005E586B">
        <w:rPr>
          <w:rFonts w:ascii="Times New Roman" w:hAnsi="Times New Roman"/>
          <w:b/>
          <w:i/>
          <w:sz w:val="24"/>
          <w:szCs w:val="24"/>
        </w:rPr>
        <w:t>[</w:t>
      </w:r>
      <w:r w:rsidRPr="005E586B">
        <w:rPr>
          <w:rFonts w:ascii="Times New Roman" w:hAnsi="Times New Roman"/>
          <w:b/>
          <w:i/>
          <w:sz w:val="24"/>
          <w:szCs w:val="24"/>
          <w:highlight w:val="yellow"/>
        </w:rPr>
        <w:t>ADDRESS, TELEPHONE</w:t>
      </w:r>
      <w:r w:rsidRPr="005E586B">
        <w:rPr>
          <w:rFonts w:ascii="Times New Roman" w:hAnsi="Times New Roman"/>
          <w:b/>
          <w:i/>
          <w:sz w:val="24"/>
          <w:szCs w:val="24"/>
        </w:rPr>
        <w:t xml:space="preserve">] </w:t>
      </w:r>
    </w:p>
    <w:p w14:paraId="22602A02" w14:textId="77777777" w:rsidR="006434E3" w:rsidRPr="005E586B" w:rsidRDefault="006434E3" w:rsidP="006434E3">
      <w:pPr>
        <w:rPr>
          <w:rFonts w:ascii="Times New Roman" w:hAnsi="Times New Roman"/>
          <w:sz w:val="24"/>
          <w:szCs w:val="24"/>
        </w:rPr>
      </w:pPr>
    </w:p>
    <w:p w14:paraId="5E3843B3" w14:textId="77777777" w:rsidR="00E7693A" w:rsidRPr="005E586B" w:rsidRDefault="00E7693A" w:rsidP="006434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8A13FA" w14:textId="77777777" w:rsidR="006434E3" w:rsidRPr="005E586B" w:rsidRDefault="006434E3" w:rsidP="006434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586B">
        <w:rPr>
          <w:rFonts w:ascii="Times New Roman" w:hAnsi="Times New Roman"/>
          <w:b/>
          <w:sz w:val="24"/>
          <w:szCs w:val="24"/>
          <w:u w:val="single"/>
        </w:rPr>
        <w:t>Certificate of Service</w:t>
      </w:r>
    </w:p>
    <w:p w14:paraId="5F2D3183" w14:textId="77777777" w:rsidR="006434E3" w:rsidRPr="005E586B" w:rsidRDefault="006434E3" w:rsidP="006434E3">
      <w:pPr>
        <w:rPr>
          <w:rFonts w:ascii="Times New Roman" w:hAnsi="Times New Roman"/>
          <w:sz w:val="24"/>
          <w:szCs w:val="24"/>
        </w:rPr>
      </w:pPr>
    </w:p>
    <w:p w14:paraId="63A29D4D" w14:textId="77777777" w:rsidR="004E007D" w:rsidRPr="005E586B" w:rsidRDefault="004E007D" w:rsidP="006434E3">
      <w:pPr>
        <w:rPr>
          <w:rFonts w:ascii="Times New Roman" w:hAnsi="Times New Roman"/>
          <w:b/>
          <w:i/>
          <w:sz w:val="24"/>
          <w:szCs w:val="24"/>
        </w:rPr>
      </w:pPr>
    </w:p>
    <w:p w14:paraId="4C0C46D6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I hereby certify that on the 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XX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 day of 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Month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], 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Year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], I electronically filed the foregoing</w:t>
      </w:r>
    </w:p>
    <w:p w14:paraId="0E066F50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DESCRIBE PLEADINGS, e.g., Motion for Relief from Stay and Notice of Hearing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 with the</w:t>
      </w:r>
    </w:p>
    <w:p w14:paraId="27E9154C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Clerk of Court using the CM/ECF system which will automatically send an e-mail notification</w:t>
      </w:r>
    </w:p>
    <w:p w14:paraId="33E2D828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of such filing to the parties or attorneys of record. I have also on this day caused a copy of the</w:t>
      </w:r>
    </w:p>
    <w:p w14:paraId="208B3E51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pleading to be placed in the first-class United States mail, postage prepaid, addressed to the</w:t>
      </w:r>
    </w:p>
    <w:p w14:paraId="18E25D5B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following recipients not participating in the CM/ECF system as follows:</w:t>
      </w:r>
    </w:p>
    <w:p w14:paraId="2509A07E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F241AD0" w14:textId="77777777" w:rsidR="005E586B" w:rsidRPr="001B3F2F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State name and address of each person or entity to which copies were mailed. READ AND</w:t>
      </w:r>
    </w:p>
    <w:p w14:paraId="67258496" w14:textId="77777777" w:rsidR="005E586B" w:rsidRPr="001B3F2F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COMPLY WITH BANKRUPTCY RULE 7004 CONCERNING HOW TO EFFECT PROPER</w:t>
      </w:r>
    </w:p>
    <w:p w14:paraId="255C6555" w14:textId="77777777" w:rsidR="005E586B" w:rsidRPr="005E586B" w:rsidRDefault="005E586B" w:rsidP="00C77A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SERVICE.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</w:t>
      </w:r>
    </w:p>
    <w:p w14:paraId="38198A5E" w14:textId="77777777" w:rsidR="005E586B" w:rsidRPr="005E586B" w:rsidRDefault="005E586B" w:rsidP="005E586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4A82480" w14:textId="77777777" w:rsidR="005E586B" w:rsidRPr="005E586B" w:rsidRDefault="005E586B" w:rsidP="005E586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586B">
        <w:rPr>
          <w:rFonts w:ascii="Times New Roman" w:hAnsi="Times New Roman"/>
          <w:sz w:val="24"/>
          <w:szCs w:val="24"/>
        </w:rPr>
        <w:t xml:space="preserve">Dated: 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DATE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</w:t>
      </w:r>
    </w:p>
    <w:p w14:paraId="4F22F711" w14:textId="77777777" w:rsidR="005E586B" w:rsidRPr="005E586B" w:rsidRDefault="005E586B" w:rsidP="005E586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8D2C4D" w14:textId="77777777" w:rsidR="005E586B" w:rsidRPr="005E586B" w:rsidRDefault="005E586B" w:rsidP="005E58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1B3F2F">
        <w:rPr>
          <w:rFonts w:ascii="Times New Roman" w:hAnsi="Times New Roman"/>
          <w:sz w:val="24"/>
          <w:szCs w:val="24"/>
          <w:highlight w:val="yellow"/>
          <w:u w:val="single"/>
        </w:rPr>
        <w:t>Signature of Person Serving Pleadings</w:t>
      </w:r>
    </w:p>
    <w:p w14:paraId="00B27108" w14:textId="3FE94BBB" w:rsidR="006434E3" w:rsidRPr="005E586B" w:rsidRDefault="005E586B" w:rsidP="005E586B">
      <w:pPr>
        <w:autoSpaceDE w:val="0"/>
        <w:autoSpaceDN w:val="0"/>
        <w:rPr>
          <w:rFonts w:ascii="Times New Roman" w:hAnsi="Times New Roman"/>
          <w:b/>
          <w:i/>
          <w:sz w:val="24"/>
          <w:szCs w:val="24"/>
        </w:rPr>
      </w:pP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[</w:t>
      </w:r>
      <w:r w:rsidRPr="001B3F2F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Name and Address of Person Serving Pleadings</w:t>
      </w:r>
      <w:r w:rsidRPr="005E586B">
        <w:rPr>
          <w:rFonts w:ascii="Times New Roman" w:hAnsi="Times New Roman"/>
          <w:b/>
          <w:bCs/>
          <w:i/>
          <w:iCs/>
          <w:sz w:val="24"/>
          <w:szCs w:val="24"/>
        </w:rPr>
        <w:t>]</w:t>
      </w:r>
    </w:p>
    <w:sectPr w:rsidR="006434E3" w:rsidRPr="005E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068" w14:textId="77777777" w:rsidR="00FC2DC5" w:rsidRDefault="00FC2DC5" w:rsidP="001C6159">
      <w:r>
        <w:separator/>
      </w:r>
    </w:p>
  </w:endnote>
  <w:endnote w:type="continuationSeparator" w:id="0">
    <w:p w14:paraId="7C62F70C" w14:textId="77777777" w:rsidR="00FC2DC5" w:rsidRDefault="00FC2DC5" w:rsidP="001C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86B8" w14:textId="77777777" w:rsidR="00FC2DC5" w:rsidRDefault="00FC2DC5" w:rsidP="001C6159">
      <w:r>
        <w:separator/>
      </w:r>
    </w:p>
  </w:footnote>
  <w:footnote w:type="continuationSeparator" w:id="0">
    <w:p w14:paraId="5BD855C3" w14:textId="77777777" w:rsidR="00FC2DC5" w:rsidRDefault="00FC2DC5" w:rsidP="001C6159">
      <w:r>
        <w:continuationSeparator/>
      </w:r>
    </w:p>
  </w:footnote>
  <w:footnote w:id="1">
    <w:p w14:paraId="15FA275E" w14:textId="1571AFA8" w:rsidR="001C6159" w:rsidRDefault="001C61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586B">
        <w:rPr>
          <w:rFonts w:ascii="Times New Roman" w:hAnsi="Times New Roman"/>
        </w:rPr>
        <w:t xml:space="preserve">Use the Contested Matter portion of the caption only for matters that are contested matters under Fed. R. </w:t>
      </w:r>
      <w:proofErr w:type="spellStart"/>
      <w:r w:rsidRPr="005E586B">
        <w:rPr>
          <w:rFonts w:ascii="Times New Roman" w:hAnsi="Times New Roman"/>
        </w:rPr>
        <w:t>Bankr</w:t>
      </w:r>
      <w:proofErr w:type="spellEnd"/>
      <w:r w:rsidRPr="005E586B">
        <w:rPr>
          <w:rFonts w:ascii="Times New Roman" w:hAnsi="Times New Roman"/>
        </w:rPr>
        <w:t>. P. 9014.  For all other matters, just use the case portion of the caption.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9"/>
    <w:rsid w:val="00026795"/>
    <w:rsid w:val="000A3F91"/>
    <w:rsid w:val="001B3F2F"/>
    <w:rsid w:val="001C6159"/>
    <w:rsid w:val="00200810"/>
    <w:rsid w:val="002A5FCB"/>
    <w:rsid w:val="002D7877"/>
    <w:rsid w:val="003A1579"/>
    <w:rsid w:val="003F3619"/>
    <w:rsid w:val="00415786"/>
    <w:rsid w:val="004E0007"/>
    <w:rsid w:val="004E007D"/>
    <w:rsid w:val="00505D66"/>
    <w:rsid w:val="00536346"/>
    <w:rsid w:val="0054379F"/>
    <w:rsid w:val="00560A27"/>
    <w:rsid w:val="00595CEE"/>
    <w:rsid w:val="005E586B"/>
    <w:rsid w:val="006434E3"/>
    <w:rsid w:val="00653874"/>
    <w:rsid w:val="006751A9"/>
    <w:rsid w:val="00710FE1"/>
    <w:rsid w:val="00771587"/>
    <w:rsid w:val="007978E5"/>
    <w:rsid w:val="007D0F08"/>
    <w:rsid w:val="00832747"/>
    <w:rsid w:val="00860664"/>
    <w:rsid w:val="00A22012"/>
    <w:rsid w:val="00AB7FB7"/>
    <w:rsid w:val="00AF58F3"/>
    <w:rsid w:val="00C77A26"/>
    <w:rsid w:val="00C9334B"/>
    <w:rsid w:val="00C944E1"/>
    <w:rsid w:val="00CD7099"/>
    <w:rsid w:val="00DE4959"/>
    <w:rsid w:val="00E7693A"/>
    <w:rsid w:val="00EE5186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67D5"/>
  <w15:docId w15:val="{01024E15-6CD6-4341-9C91-60DAC518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379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15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15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B812-9EA1-42A2-8ACB-7858519B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Dopson</dc:creator>
  <cp:lastModifiedBy>Ashleigh Marchant</cp:lastModifiedBy>
  <cp:revision>4</cp:revision>
  <cp:lastPrinted>2015-10-15T14:37:00Z</cp:lastPrinted>
  <dcterms:created xsi:type="dcterms:W3CDTF">2023-05-05T12:58:00Z</dcterms:created>
  <dcterms:modified xsi:type="dcterms:W3CDTF">2023-05-05T13:03:00Z</dcterms:modified>
</cp:coreProperties>
</file>