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7464" w14:textId="77777777" w:rsidR="001E5600" w:rsidRPr="00E40C58" w:rsidRDefault="001E5600" w:rsidP="001E5600">
      <w:pPr>
        <w:pStyle w:val="BodyText"/>
        <w:kinsoku w:val="0"/>
        <w:overflowPunct w:val="0"/>
        <w:rPr>
          <w:sz w:val="24"/>
        </w:rPr>
      </w:pPr>
    </w:p>
    <w:p w14:paraId="34C8F79F" w14:textId="77777777" w:rsidR="001E5600" w:rsidRPr="00E40C58" w:rsidRDefault="001E5600" w:rsidP="001E5600">
      <w:pPr>
        <w:pStyle w:val="BodyText"/>
        <w:kinsoku w:val="0"/>
        <w:overflowPunct w:val="0"/>
        <w:rPr>
          <w:sz w:val="24"/>
        </w:rPr>
      </w:pPr>
      <w:bookmarkStart w:id="0" w:name="_Hlk83289561"/>
    </w:p>
    <w:p w14:paraId="1CD059B1" w14:textId="77777777" w:rsidR="001E5600" w:rsidRPr="00477F8B" w:rsidRDefault="001E5600" w:rsidP="001E5600">
      <w:pPr>
        <w:spacing w:before="90"/>
        <w:ind w:right="2"/>
        <w:jc w:val="center"/>
      </w:pPr>
      <w:r w:rsidRPr="00477F8B">
        <w:t>[4 inches for ECF Order]</w:t>
      </w:r>
    </w:p>
    <w:p w14:paraId="000DA75B" w14:textId="77777777" w:rsidR="001E5600" w:rsidRPr="00477F8B" w:rsidRDefault="001E5600" w:rsidP="001E5600">
      <w:pPr>
        <w:spacing w:before="90"/>
        <w:ind w:right="2"/>
        <w:jc w:val="center"/>
      </w:pPr>
    </w:p>
    <w:p w14:paraId="26DA0F8C" w14:textId="77777777" w:rsidR="001E5600" w:rsidRPr="00477F8B" w:rsidRDefault="001E5600" w:rsidP="001E5600">
      <w:pPr>
        <w:spacing w:before="90"/>
        <w:ind w:right="2"/>
        <w:jc w:val="center"/>
      </w:pPr>
      <w:r w:rsidRPr="00477F8B">
        <w:t>[Conform Verbiage for Multiple Debtors</w:t>
      </w:r>
      <w:r w:rsidR="008A5032" w:rsidRPr="00477F8B">
        <w:t>/Respondents</w:t>
      </w:r>
      <w:r w:rsidRPr="00477F8B">
        <w:t>]</w:t>
      </w:r>
    </w:p>
    <w:p w14:paraId="16933E43" w14:textId="77777777" w:rsidR="001E5600" w:rsidRPr="00477F8B" w:rsidRDefault="001E5600" w:rsidP="001E5600">
      <w:pPr>
        <w:spacing w:before="90"/>
        <w:ind w:right="2"/>
        <w:jc w:val="center"/>
      </w:pPr>
    </w:p>
    <w:p w14:paraId="29C84DA2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045709A9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1A1A48A7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7D61E13E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2F0AF8AB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52F27663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3AB48BA2" w14:textId="77777777" w:rsidR="001E5600" w:rsidRPr="00477F8B" w:rsidRDefault="001E5600" w:rsidP="001E5600">
      <w:pPr>
        <w:pStyle w:val="BodyText"/>
        <w:kinsoku w:val="0"/>
        <w:overflowPunct w:val="0"/>
        <w:rPr>
          <w:sz w:val="24"/>
          <w:szCs w:val="24"/>
        </w:rPr>
      </w:pPr>
    </w:p>
    <w:p w14:paraId="3B5D8D42" w14:textId="77777777" w:rsidR="008C3499" w:rsidRPr="00477F8B" w:rsidRDefault="008C3499" w:rsidP="001E560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</w:p>
    <w:p w14:paraId="0F00FACA" w14:textId="77777777" w:rsidR="001E5600" w:rsidRPr="00477F8B" w:rsidRDefault="001E5600" w:rsidP="001E560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477F8B">
        <w:rPr>
          <w:sz w:val="24"/>
          <w:szCs w:val="24"/>
        </w:rPr>
        <w:t>UNITED STATES BANKRUPTCY COURT</w:t>
      </w:r>
    </w:p>
    <w:p w14:paraId="33A1DABF" w14:textId="77777777" w:rsidR="001E5600" w:rsidRPr="00477F8B" w:rsidRDefault="001E5600" w:rsidP="001E560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477F8B">
        <w:rPr>
          <w:sz w:val="24"/>
          <w:szCs w:val="24"/>
        </w:rPr>
        <w:t>NORTHERN DISTRICT OF GEORGIA</w:t>
      </w:r>
    </w:p>
    <w:p w14:paraId="6351902D" w14:textId="77777777" w:rsidR="001E5600" w:rsidRPr="00477F8B" w:rsidRDefault="001E5600" w:rsidP="001E560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477F8B">
        <w:rPr>
          <w:sz w:val="24"/>
          <w:szCs w:val="24"/>
        </w:rPr>
        <w:t>_____________ DIVISION</w:t>
      </w:r>
    </w:p>
    <w:p w14:paraId="4B14F06E" w14:textId="77777777" w:rsidR="001E5600" w:rsidRPr="00477F8B" w:rsidRDefault="001E5600" w:rsidP="001E5600">
      <w:pPr>
        <w:pStyle w:val="BodyText"/>
        <w:kinsoku w:val="0"/>
        <w:overflowPunct w:val="0"/>
        <w:rPr>
          <w:b/>
          <w:bCs/>
          <w:sz w:val="24"/>
          <w:szCs w:val="24"/>
        </w:rPr>
      </w:pPr>
    </w:p>
    <w:p w14:paraId="7D587CE1" w14:textId="77777777" w:rsidR="001E5600" w:rsidRPr="00477F8B" w:rsidRDefault="001E5600" w:rsidP="001E5600">
      <w:pPr>
        <w:pStyle w:val="BodyText"/>
        <w:kinsoku w:val="0"/>
        <w:overflowPunct w:val="0"/>
        <w:rPr>
          <w:b/>
          <w:bCs/>
          <w:sz w:val="24"/>
          <w:szCs w:val="24"/>
        </w:rPr>
      </w:pPr>
      <w:r w:rsidRPr="00477F8B">
        <w:rPr>
          <w:sz w:val="24"/>
          <w:szCs w:val="24"/>
        </w:rPr>
        <w:t>IN</w:t>
      </w:r>
      <w:r w:rsidRPr="00477F8B">
        <w:rPr>
          <w:spacing w:val="-2"/>
          <w:sz w:val="24"/>
          <w:szCs w:val="24"/>
        </w:rPr>
        <w:t xml:space="preserve"> </w:t>
      </w:r>
      <w:r w:rsidRPr="00477F8B">
        <w:rPr>
          <w:sz w:val="24"/>
          <w:szCs w:val="24"/>
        </w:rPr>
        <w:t>RE:</w:t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  <w:t>|</w:t>
      </w:r>
      <w:r w:rsidRPr="00477F8B">
        <w:rPr>
          <w:sz w:val="24"/>
          <w:szCs w:val="24"/>
        </w:rPr>
        <w:tab/>
      </w:r>
      <w:r w:rsidRPr="00477F8B">
        <w:rPr>
          <w:b/>
          <w:bCs/>
          <w:sz w:val="24"/>
          <w:szCs w:val="24"/>
        </w:rPr>
        <w:t>CASE NO.</w:t>
      </w:r>
      <w:r w:rsidRPr="00477F8B">
        <w:rPr>
          <w:b/>
          <w:bCs/>
          <w:spacing w:val="-7"/>
          <w:sz w:val="24"/>
          <w:szCs w:val="24"/>
        </w:rPr>
        <w:t xml:space="preserve"> </w:t>
      </w:r>
      <w:r w:rsidRPr="00477F8B">
        <w:rPr>
          <w:b/>
          <w:bCs/>
          <w:sz w:val="24"/>
          <w:szCs w:val="24"/>
        </w:rPr>
        <w:t>[</w:t>
      </w:r>
      <w:r w:rsidRPr="00477F8B">
        <w:rPr>
          <w:b/>
          <w:bCs/>
          <w:sz w:val="24"/>
          <w:szCs w:val="24"/>
          <w:shd w:val="clear" w:color="auto" w:fill="FFFF00"/>
        </w:rPr>
        <w:t>XX-XXXXX</w:t>
      </w:r>
      <w:r w:rsidRPr="00477F8B">
        <w:rPr>
          <w:b/>
          <w:bCs/>
          <w:sz w:val="24"/>
          <w:szCs w:val="24"/>
        </w:rPr>
        <w:t>]</w:t>
      </w:r>
    </w:p>
    <w:p w14:paraId="46BBCA89" w14:textId="77777777" w:rsidR="001E5600" w:rsidRPr="00477F8B" w:rsidRDefault="001E5600" w:rsidP="001E5600">
      <w:pPr>
        <w:pStyle w:val="BodyText"/>
        <w:kinsoku w:val="0"/>
        <w:overflowPunct w:val="0"/>
        <w:spacing w:line="264" w:lineRule="exact"/>
        <w:ind w:left="3600" w:firstLine="720"/>
        <w:rPr>
          <w:sz w:val="24"/>
          <w:szCs w:val="24"/>
        </w:rPr>
      </w:pPr>
      <w:r w:rsidRPr="00477F8B">
        <w:rPr>
          <w:sz w:val="24"/>
          <w:szCs w:val="24"/>
        </w:rPr>
        <w:t>|</w:t>
      </w:r>
    </w:p>
    <w:p w14:paraId="2D55BAEB" w14:textId="77777777" w:rsidR="001E5600" w:rsidRPr="00477F8B" w:rsidRDefault="001E5600" w:rsidP="001E5600">
      <w:pPr>
        <w:pStyle w:val="Heading1"/>
        <w:kinsoku w:val="0"/>
        <w:overflowPunct w:val="0"/>
        <w:ind w:left="0" w:right="0"/>
        <w:jc w:val="left"/>
        <w:rPr>
          <w:sz w:val="24"/>
          <w:szCs w:val="24"/>
        </w:rPr>
      </w:pPr>
      <w:r w:rsidRPr="00477F8B">
        <w:rPr>
          <w:sz w:val="24"/>
          <w:szCs w:val="24"/>
        </w:rPr>
        <w:t>[</w:t>
      </w:r>
      <w:r w:rsidRPr="00477F8B">
        <w:rPr>
          <w:sz w:val="24"/>
          <w:szCs w:val="24"/>
          <w:shd w:val="clear" w:color="auto" w:fill="FFFF00"/>
        </w:rPr>
        <w:t>NAME</w:t>
      </w:r>
      <w:r w:rsidRPr="00477F8B">
        <w:rPr>
          <w:spacing w:val="-1"/>
          <w:sz w:val="24"/>
          <w:szCs w:val="24"/>
          <w:shd w:val="clear" w:color="auto" w:fill="FFFF00"/>
        </w:rPr>
        <w:t xml:space="preserve"> </w:t>
      </w:r>
      <w:r w:rsidRPr="00477F8B">
        <w:rPr>
          <w:sz w:val="24"/>
          <w:szCs w:val="24"/>
          <w:shd w:val="clear" w:color="auto" w:fill="FFFF00"/>
        </w:rPr>
        <w:t>OF DEBTOR</w:t>
      </w:r>
      <w:r w:rsidRPr="00477F8B">
        <w:rPr>
          <w:sz w:val="24"/>
          <w:szCs w:val="24"/>
        </w:rPr>
        <w:t>],</w:t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b w:val="0"/>
          <w:bCs w:val="0"/>
          <w:sz w:val="24"/>
          <w:szCs w:val="24"/>
        </w:rPr>
        <w:t>|</w:t>
      </w:r>
      <w:r w:rsidRPr="00477F8B">
        <w:rPr>
          <w:b w:val="0"/>
          <w:bCs w:val="0"/>
          <w:sz w:val="24"/>
          <w:szCs w:val="24"/>
        </w:rPr>
        <w:tab/>
      </w:r>
      <w:r w:rsidRPr="00477F8B">
        <w:rPr>
          <w:sz w:val="24"/>
          <w:szCs w:val="24"/>
        </w:rPr>
        <w:t>CHAPTER</w:t>
      </w:r>
      <w:r w:rsidRPr="00477F8B">
        <w:rPr>
          <w:spacing w:val="-1"/>
          <w:sz w:val="24"/>
          <w:szCs w:val="24"/>
        </w:rPr>
        <w:t xml:space="preserve"> </w:t>
      </w:r>
      <w:r w:rsidR="008C3499" w:rsidRPr="00477F8B">
        <w:rPr>
          <w:sz w:val="24"/>
          <w:szCs w:val="24"/>
        </w:rPr>
        <w:t>13</w:t>
      </w:r>
    </w:p>
    <w:p w14:paraId="4CF09858" w14:textId="77777777" w:rsidR="001E5600" w:rsidRPr="00477F8B" w:rsidRDefault="001E5600" w:rsidP="001E5600">
      <w:pPr>
        <w:pStyle w:val="BodyText"/>
        <w:kinsoku w:val="0"/>
        <w:overflowPunct w:val="0"/>
        <w:spacing w:line="264" w:lineRule="exact"/>
        <w:ind w:left="3600" w:firstLine="720"/>
        <w:rPr>
          <w:sz w:val="24"/>
          <w:szCs w:val="24"/>
        </w:rPr>
      </w:pPr>
      <w:r w:rsidRPr="00477F8B">
        <w:rPr>
          <w:sz w:val="24"/>
          <w:szCs w:val="24"/>
        </w:rPr>
        <w:t>|</w:t>
      </w:r>
    </w:p>
    <w:p w14:paraId="4511530B" w14:textId="77777777" w:rsidR="001E5600" w:rsidRPr="00477F8B" w:rsidRDefault="001E5600" w:rsidP="001E5600">
      <w:pPr>
        <w:pStyle w:val="BodyText"/>
        <w:pBdr>
          <w:bottom w:val="single" w:sz="4" w:space="1" w:color="auto"/>
        </w:pBdr>
        <w:kinsoku w:val="0"/>
        <w:overflowPunct w:val="0"/>
        <w:spacing w:line="264" w:lineRule="exact"/>
        <w:rPr>
          <w:sz w:val="24"/>
          <w:szCs w:val="24"/>
        </w:rPr>
      </w:pP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  <w:t>Debtor.</w:t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</w:r>
      <w:r w:rsidRPr="00477F8B">
        <w:rPr>
          <w:sz w:val="24"/>
          <w:szCs w:val="24"/>
        </w:rPr>
        <w:tab/>
        <w:t>|</w:t>
      </w:r>
      <w:r w:rsidRPr="00477F8B">
        <w:rPr>
          <w:sz w:val="24"/>
          <w:szCs w:val="24"/>
        </w:rPr>
        <w:tab/>
      </w:r>
      <w:r w:rsidRPr="00477F8B">
        <w:rPr>
          <w:b/>
          <w:bCs/>
          <w:sz w:val="24"/>
          <w:szCs w:val="24"/>
        </w:rPr>
        <w:t>JUDGE BAISIER</w:t>
      </w:r>
    </w:p>
    <w:bookmarkEnd w:id="0"/>
    <w:p w14:paraId="44AB9620" w14:textId="77777777" w:rsidR="00847C07" w:rsidRPr="00477F8B" w:rsidRDefault="00A704B4" w:rsidP="001E5600">
      <w:pPr>
        <w:widowControl/>
        <w:ind w:left="3600" w:firstLine="720"/>
      </w:pPr>
      <w:r w:rsidRPr="00477F8B">
        <w:t>|</w:t>
      </w:r>
    </w:p>
    <w:p w14:paraId="05AB2E42" w14:textId="77777777" w:rsidR="00847C07" w:rsidRPr="00477F8B" w:rsidRDefault="001E560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477F8B">
        <w:rPr>
          <w:b/>
          <w:bCs/>
        </w:rPr>
        <w:t>[</w:t>
      </w:r>
      <w:r w:rsidRPr="00477F8B">
        <w:rPr>
          <w:b/>
          <w:bCs/>
          <w:shd w:val="clear" w:color="auto" w:fill="FFFF00"/>
        </w:rPr>
        <w:t>NAME</w:t>
      </w:r>
      <w:r w:rsidRPr="00477F8B">
        <w:rPr>
          <w:b/>
          <w:bCs/>
          <w:spacing w:val="-1"/>
          <w:shd w:val="clear" w:color="auto" w:fill="FFFF00"/>
        </w:rPr>
        <w:t xml:space="preserve"> </w:t>
      </w:r>
      <w:r w:rsidRPr="00477F8B">
        <w:rPr>
          <w:b/>
          <w:bCs/>
          <w:shd w:val="clear" w:color="auto" w:fill="FFFF00"/>
        </w:rPr>
        <w:t>OF DEBTOR</w:t>
      </w:r>
      <w:r w:rsidRPr="00477F8B">
        <w:rPr>
          <w:b/>
          <w:bCs/>
        </w:rPr>
        <w:t>],</w:t>
      </w:r>
      <w:r w:rsidR="00847C07" w:rsidRPr="00477F8B">
        <w:tab/>
      </w:r>
      <w:r w:rsidR="00847C07" w:rsidRPr="00477F8B">
        <w:tab/>
      </w:r>
      <w:r w:rsidR="00847C07" w:rsidRPr="00477F8B">
        <w:tab/>
      </w:r>
      <w:r w:rsidR="00A704B4" w:rsidRPr="00477F8B">
        <w:t>|</w:t>
      </w:r>
    </w:p>
    <w:p w14:paraId="131A4B48" w14:textId="77777777" w:rsidR="00847C07" w:rsidRPr="00477F8B" w:rsidRDefault="001E5600" w:rsidP="001E5600">
      <w:pPr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477F8B">
        <w:tab/>
      </w:r>
      <w:r w:rsidR="00A704B4" w:rsidRPr="00477F8B">
        <w:t>|</w:t>
      </w:r>
    </w:p>
    <w:p w14:paraId="72C6D08F" w14:textId="0D2F9D54" w:rsidR="00847C07" w:rsidRPr="00477F8B" w:rsidRDefault="00847C07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firstLine="720"/>
      </w:pPr>
      <w:r w:rsidRPr="00E40C58">
        <w:t>Movant</w:t>
      </w:r>
      <w:r w:rsidRPr="00477F8B">
        <w:t>,</w:t>
      </w:r>
      <w:r w:rsidRPr="00477F8B">
        <w:tab/>
      </w:r>
      <w:r w:rsidRPr="00477F8B">
        <w:tab/>
      </w:r>
      <w:r w:rsidRPr="00477F8B">
        <w:tab/>
      </w:r>
      <w:r w:rsidR="00A704B4" w:rsidRPr="00477F8B">
        <w:t>|</w:t>
      </w:r>
    </w:p>
    <w:p w14:paraId="503C021F" w14:textId="77777777" w:rsidR="00847C07" w:rsidRPr="00477F8B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477F8B">
        <w:t xml:space="preserve">vs. </w:t>
      </w:r>
      <w:r w:rsidRPr="00477F8B">
        <w:tab/>
      </w:r>
      <w:r w:rsidRPr="00477F8B">
        <w:tab/>
      </w:r>
      <w:r w:rsidRPr="00477F8B">
        <w:tab/>
      </w:r>
      <w:r w:rsidRPr="00477F8B">
        <w:tab/>
      </w:r>
      <w:r w:rsidRPr="00477F8B">
        <w:tab/>
      </w:r>
      <w:r w:rsidRPr="00477F8B">
        <w:tab/>
      </w:r>
      <w:r w:rsidR="00A704B4" w:rsidRPr="00477F8B">
        <w:t>|</w:t>
      </w:r>
      <w:r w:rsidRPr="00477F8B">
        <w:t xml:space="preserve"> </w:t>
      </w:r>
      <w:r w:rsidRPr="00477F8B">
        <w:tab/>
        <w:t>CONTESTED MATTER</w:t>
      </w:r>
    </w:p>
    <w:p w14:paraId="292A48FD" w14:textId="77777777" w:rsidR="00847C07" w:rsidRPr="00477F8B" w:rsidRDefault="001E5600" w:rsidP="001E5600">
      <w:pPr>
        <w:widowControl/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477F8B">
        <w:tab/>
      </w:r>
      <w:r w:rsidR="00A704B4" w:rsidRPr="00477F8B">
        <w:t>|</w:t>
      </w:r>
    </w:p>
    <w:p w14:paraId="563ED0B3" w14:textId="043B7B86" w:rsidR="00847C07" w:rsidRPr="00477F8B" w:rsidRDefault="00DA70AA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477F8B">
        <w:rPr>
          <w:b/>
        </w:rPr>
        <w:t>[</w:t>
      </w:r>
      <w:r w:rsidR="0004162F" w:rsidRPr="0004162F">
        <w:rPr>
          <w:b/>
          <w:highlight w:val="yellow"/>
        </w:rPr>
        <w:t xml:space="preserve">NAME OF </w:t>
      </w:r>
      <w:r w:rsidR="00847C07" w:rsidRPr="0004162F">
        <w:rPr>
          <w:b/>
          <w:highlight w:val="yellow"/>
        </w:rPr>
        <w:t>LENDER</w:t>
      </w:r>
      <w:r w:rsidRPr="00477F8B">
        <w:rPr>
          <w:b/>
        </w:rPr>
        <w:t>]</w:t>
      </w:r>
      <w:r w:rsidR="00847C07" w:rsidRPr="00477F8B">
        <w:rPr>
          <w:b/>
        </w:rPr>
        <w:t>.</w:t>
      </w:r>
      <w:r w:rsidR="00847C07" w:rsidRPr="00477F8B">
        <w:tab/>
        <w:t xml:space="preserve"> </w:t>
      </w:r>
      <w:r w:rsidR="0004162F">
        <w:tab/>
      </w:r>
      <w:r w:rsidR="00847C07" w:rsidRPr="00477F8B">
        <w:tab/>
      </w:r>
      <w:r w:rsidR="00A704B4" w:rsidRPr="00477F8B">
        <w:t>|</w:t>
      </w:r>
    </w:p>
    <w:p w14:paraId="42D9451C" w14:textId="77777777" w:rsidR="00847C07" w:rsidRPr="00477F8B" w:rsidRDefault="001E5600" w:rsidP="001E5600">
      <w:pPr>
        <w:widowControl/>
      </w:pPr>
      <w:r w:rsidRPr="00477F8B">
        <w:tab/>
      </w:r>
      <w:r w:rsidRPr="00477F8B">
        <w:tab/>
      </w:r>
      <w:r w:rsidRPr="00477F8B">
        <w:tab/>
      </w:r>
      <w:r w:rsidRPr="00477F8B">
        <w:tab/>
      </w:r>
      <w:r w:rsidRPr="00477F8B">
        <w:tab/>
      </w:r>
      <w:r w:rsidRPr="00477F8B">
        <w:tab/>
      </w:r>
      <w:r w:rsidR="00A704B4" w:rsidRPr="00477F8B">
        <w:t>|</w:t>
      </w:r>
    </w:p>
    <w:p w14:paraId="243D1419" w14:textId="77777777" w:rsidR="00847C07" w:rsidRPr="00477F8B" w:rsidRDefault="008C3499" w:rsidP="008C3499">
      <w:pPr>
        <w:widowControl/>
        <w:pBdr>
          <w:bottom w:val="single" w:sz="4" w:space="1" w:color="auto"/>
        </w:pBdr>
      </w:pPr>
      <w:r w:rsidRPr="00477F8B">
        <w:t xml:space="preserve">                        </w:t>
      </w:r>
      <w:r w:rsidR="00847C07" w:rsidRPr="00477F8B">
        <w:t>Respondent.</w:t>
      </w:r>
      <w:r w:rsidR="00847C07" w:rsidRPr="00477F8B">
        <w:tab/>
      </w:r>
      <w:r w:rsidR="00847C07" w:rsidRPr="00477F8B">
        <w:tab/>
      </w:r>
      <w:r w:rsidR="001E5600" w:rsidRPr="00477F8B">
        <w:tab/>
      </w:r>
      <w:r w:rsidR="00A704B4" w:rsidRPr="00477F8B">
        <w:t>|</w:t>
      </w:r>
      <w:r w:rsidR="00847C07" w:rsidRPr="00477F8B">
        <w:tab/>
      </w:r>
    </w:p>
    <w:p w14:paraId="5638BD27" w14:textId="77777777" w:rsidR="00847C07" w:rsidRPr="00477F8B" w:rsidRDefault="00847C07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74"/>
          <w:tab w:val="left" w:pos="6480"/>
          <w:tab w:val="left" w:pos="7200"/>
          <w:tab w:val="left" w:pos="7920"/>
          <w:tab w:val="left" w:pos="8640"/>
          <w:tab w:val="right" w:pos="9360"/>
        </w:tabs>
        <w:ind w:left="720" w:firstLine="720"/>
      </w:pPr>
    </w:p>
    <w:p w14:paraId="59BD523D" w14:textId="77777777" w:rsidR="00847C07" w:rsidRPr="00477F8B" w:rsidRDefault="00847C07" w:rsidP="001E5600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  <w:u w:val="single"/>
        </w:rPr>
      </w:pPr>
      <w:r w:rsidRPr="00477F8B">
        <w:rPr>
          <w:b/>
          <w:bCs/>
          <w:u w:val="single"/>
        </w:rPr>
        <w:t>ORDER GRANTING DEBTOR</w:t>
      </w:r>
      <w:r w:rsidR="00DA70AA" w:rsidRPr="00477F8B">
        <w:rPr>
          <w:b/>
          <w:bCs/>
          <w:u w:val="single"/>
        </w:rPr>
        <w:t>’</w:t>
      </w:r>
      <w:r w:rsidR="007A29CC" w:rsidRPr="00477F8B">
        <w:rPr>
          <w:b/>
          <w:bCs/>
          <w:u w:val="single"/>
        </w:rPr>
        <w:t>S</w:t>
      </w:r>
      <w:r w:rsidR="001E5600" w:rsidRPr="00477F8B">
        <w:rPr>
          <w:b/>
          <w:bCs/>
          <w:u w:val="single"/>
        </w:rPr>
        <w:t xml:space="preserve"> </w:t>
      </w:r>
      <w:r w:rsidR="00DA70AA" w:rsidRPr="00477F8B">
        <w:rPr>
          <w:b/>
          <w:bCs/>
          <w:u w:val="single"/>
        </w:rPr>
        <w:t>[</w:t>
      </w:r>
      <w:r w:rsidR="00DA70AA" w:rsidRPr="00477F8B">
        <w:rPr>
          <w:b/>
          <w:bCs/>
          <w:highlight w:val="yellow"/>
          <w:u w:val="single"/>
        </w:rPr>
        <w:t xml:space="preserve">TITLE OF </w:t>
      </w:r>
      <w:r w:rsidRPr="00477F8B">
        <w:rPr>
          <w:b/>
          <w:bCs/>
          <w:highlight w:val="yellow"/>
          <w:u w:val="single"/>
        </w:rPr>
        <w:t>MOTION TO STRIP LIEN</w:t>
      </w:r>
      <w:r w:rsidR="00DA70AA" w:rsidRPr="00477F8B">
        <w:rPr>
          <w:b/>
          <w:bCs/>
          <w:u w:val="single"/>
        </w:rPr>
        <w:t>]</w:t>
      </w:r>
    </w:p>
    <w:p w14:paraId="4F08DC87" w14:textId="77777777" w:rsidR="00847C07" w:rsidRPr="00477F8B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2201163D" w14:textId="2FFA4B35" w:rsidR="00847C07" w:rsidRPr="00477F8B" w:rsidRDefault="00847C07" w:rsidP="0016472F">
      <w:pPr>
        <w:widowControl/>
        <w:spacing w:line="480" w:lineRule="auto"/>
        <w:ind w:firstLine="720"/>
        <w:jc w:val="both"/>
      </w:pPr>
      <w:r w:rsidRPr="00477F8B">
        <w:t xml:space="preserve">The above matter came before the Court on </w:t>
      </w:r>
      <w:r w:rsidR="00DA70AA" w:rsidRPr="00477F8B">
        <w:t>[</w:t>
      </w:r>
      <w:r w:rsidRPr="00477F8B">
        <w:rPr>
          <w:highlight w:val="yellow"/>
        </w:rPr>
        <w:t>Hearing Date</w:t>
      </w:r>
      <w:r w:rsidR="00DA70AA" w:rsidRPr="00477F8B">
        <w:t>]</w:t>
      </w:r>
      <w:r w:rsidRPr="00477F8B">
        <w:t xml:space="preserve"> on </w:t>
      </w:r>
      <w:r w:rsidR="00DA70AA" w:rsidRPr="00477F8B">
        <w:t>Debtor’s</w:t>
      </w:r>
      <w:r w:rsidRPr="00477F8B">
        <w:t xml:space="preserve"> </w:t>
      </w:r>
      <w:r w:rsidR="001E5600" w:rsidRPr="00477F8B">
        <w:t>[</w:t>
      </w:r>
      <w:r w:rsidR="001E5600" w:rsidRPr="00477F8B">
        <w:rPr>
          <w:i/>
          <w:iCs/>
          <w:highlight w:val="yellow"/>
        </w:rPr>
        <w:t>Title of Motion to Strip Lien</w:t>
      </w:r>
      <w:r w:rsidR="001E5600" w:rsidRPr="00477F8B">
        <w:t xml:space="preserve">] </w:t>
      </w:r>
      <w:r w:rsidRPr="00477F8B">
        <w:t xml:space="preserve">(the </w:t>
      </w:r>
      <w:r w:rsidR="00720F30" w:rsidRPr="00477F8B">
        <w:t>“</w:t>
      </w:r>
      <w:r w:rsidRPr="00477F8B">
        <w:rPr>
          <w:u w:val="single"/>
        </w:rPr>
        <w:t>Motion</w:t>
      </w:r>
      <w:r w:rsidR="00720F30" w:rsidRPr="00477F8B">
        <w:t>”</w:t>
      </w:r>
      <w:r w:rsidRPr="00477F8B">
        <w:t xml:space="preserve">) </w:t>
      </w:r>
      <w:r w:rsidR="001E5600" w:rsidRPr="00477F8B">
        <w:t>(Docket No. [</w:t>
      </w:r>
      <w:r w:rsidR="001E5600" w:rsidRPr="00477F8B">
        <w:rPr>
          <w:highlight w:val="yellow"/>
        </w:rPr>
        <w:t>XX</w:t>
      </w:r>
      <w:r w:rsidR="001E5600" w:rsidRPr="00477F8B">
        <w:t xml:space="preserve">]).  Debtor seeks </w:t>
      </w:r>
      <w:r w:rsidRPr="00477F8B">
        <w:t xml:space="preserve">a determination that the </w:t>
      </w:r>
      <w:r w:rsidR="00DA70AA" w:rsidRPr="00477F8B">
        <w:t>[</w:t>
      </w:r>
      <w:r w:rsidRPr="0004162F">
        <w:rPr>
          <w:highlight w:val="yellow"/>
        </w:rPr>
        <w:t>second</w:t>
      </w:r>
      <w:r w:rsidR="0004162F" w:rsidRPr="0004162F">
        <w:rPr>
          <w:highlight w:val="yellow"/>
        </w:rPr>
        <w:t>, third, junior, etc.</w:t>
      </w:r>
      <w:r w:rsidR="00DA70AA" w:rsidRPr="00477F8B">
        <w:t>]</w:t>
      </w:r>
      <w:r w:rsidRPr="00477F8B">
        <w:t xml:space="preserve"> priority lien held by </w:t>
      </w:r>
      <w:r w:rsidR="00DA70AA" w:rsidRPr="00477F8B">
        <w:t>[</w:t>
      </w:r>
      <w:r w:rsidR="008C3499" w:rsidRPr="00477F8B">
        <w:rPr>
          <w:highlight w:val="yellow"/>
        </w:rPr>
        <w:t>Name of Respondent</w:t>
      </w:r>
      <w:r w:rsidR="00DA70AA" w:rsidRPr="00477F8B">
        <w:t>]</w:t>
      </w:r>
      <w:r w:rsidR="008C3499" w:rsidRPr="00477F8B">
        <w:t xml:space="preserve"> (the “</w:t>
      </w:r>
      <w:r w:rsidR="008C3499" w:rsidRPr="00477F8B">
        <w:rPr>
          <w:u w:val="single"/>
        </w:rPr>
        <w:t>Respondent</w:t>
      </w:r>
      <w:r w:rsidR="008C3499" w:rsidRPr="00477F8B">
        <w:t>”)</w:t>
      </w:r>
      <w:r w:rsidRPr="00477F8B">
        <w:t xml:space="preserve"> on </w:t>
      </w:r>
      <w:r w:rsidR="001E5600" w:rsidRPr="00477F8B">
        <w:t xml:space="preserve">Debtor’s </w:t>
      </w:r>
      <w:r w:rsidR="007A29CC" w:rsidRPr="00477F8B">
        <w:t xml:space="preserve">interest in </w:t>
      </w:r>
      <w:r w:rsidR="00DA70AA" w:rsidRPr="00477F8B">
        <w:t>[</w:t>
      </w:r>
      <w:r w:rsidR="007A29CC" w:rsidRPr="00477F8B">
        <w:rPr>
          <w:highlight w:val="yellow"/>
        </w:rPr>
        <w:t>his/her/their</w:t>
      </w:r>
      <w:r w:rsidR="00DA70AA" w:rsidRPr="00477F8B">
        <w:t>]</w:t>
      </w:r>
      <w:r w:rsidR="007A29CC" w:rsidRPr="00477F8B">
        <w:t xml:space="preserve"> </w:t>
      </w:r>
      <w:r w:rsidRPr="00477F8B">
        <w:t xml:space="preserve">residence </w:t>
      </w:r>
      <w:r w:rsidR="007A29CC" w:rsidRPr="00477F8B">
        <w:t xml:space="preserve">(the </w:t>
      </w:r>
      <w:r w:rsidR="00720F30" w:rsidRPr="00477F8B">
        <w:t>“</w:t>
      </w:r>
      <w:r w:rsidR="007A29CC" w:rsidRPr="00477F8B">
        <w:rPr>
          <w:u w:val="single"/>
        </w:rPr>
        <w:t>Lien</w:t>
      </w:r>
      <w:r w:rsidR="00720F30" w:rsidRPr="00477F8B">
        <w:t>”</w:t>
      </w:r>
      <w:r w:rsidR="007A29CC" w:rsidRPr="00477F8B">
        <w:t xml:space="preserve">) </w:t>
      </w:r>
      <w:r w:rsidRPr="00477F8B">
        <w:t xml:space="preserve">located at </w:t>
      </w:r>
      <w:r w:rsidR="00DA70AA" w:rsidRPr="00477F8B">
        <w:t>[</w:t>
      </w:r>
      <w:r w:rsidRPr="00477F8B">
        <w:rPr>
          <w:highlight w:val="yellow"/>
        </w:rPr>
        <w:t>Property Address</w:t>
      </w:r>
      <w:r w:rsidR="00DA70AA" w:rsidRPr="00477F8B">
        <w:t>]</w:t>
      </w:r>
      <w:r w:rsidRPr="00477F8B">
        <w:t xml:space="preserve"> (the </w:t>
      </w:r>
      <w:r w:rsidR="00720F30" w:rsidRPr="00477F8B">
        <w:t>“</w:t>
      </w:r>
      <w:r w:rsidRPr="00477F8B">
        <w:rPr>
          <w:u w:val="single"/>
        </w:rPr>
        <w:t>Property</w:t>
      </w:r>
      <w:r w:rsidR="00720F30" w:rsidRPr="00477F8B">
        <w:t>”</w:t>
      </w:r>
      <w:r w:rsidRPr="00477F8B">
        <w:t>) is completely unsecured</w:t>
      </w:r>
      <w:r w:rsidR="00501619" w:rsidRPr="00477F8B">
        <w:t xml:space="preserve"> and the lien should be stripped</w:t>
      </w:r>
      <w:r w:rsidRPr="00477F8B">
        <w:t xml:space="preserve"> because, based upon the Property</w:t>
      </w:r>
      <w:r w:rsidR="00DA70AA" w:rsidRPr="00477F8B">
        <w:t>’</w:t>
      </w:r>
      <w:r w:rsidRPr="00477F8B">
        <w:t xml:space="preserve">s value and the amount of </w:t>
      </w:r>
      <w:r w:rsidR="00E40C58">
        <w:t>the liens with priority ahead of the Lien</w:t>
      </w:r>
      <w:r w:rsidRPr="00477F8B">
        <w:t xml:space="preserve">, there is no equity in the Property to </w:t>
      </w:r>
      <w:r w:rsidRPr="00477F8B">
        <w:lastRenderedPageBreak/>
        <w:t xml:space="preserve">which </w:t>
      </w:r>
      <w:r w:rsidR="0020102F" w:rsidRPr="00477F8B">
        <w:t>the</w:t>
      </w:r>
      <w:r w:rsidRPr="00477F8B">
        <w:t xml:space="preserve"> Lien can attach.  No party filed a response or otherwise appeared in opposition to </w:t>
      </w:r>
      <w:r w:rsidR="001E5600" w:rsidRPr="00477F8B">
        <w:t xml:space="preserve">Debtor’s </w:t>
      </w:r>
      <w:r w:rsidRPr="00477F8B">
        <w:t>Motion</w:t>
      </w:r>
      <w:r w:rsidR="00DA70AA" w:rsidRPr="00477F8B">
        <w:t>.  Based upon all matters of record</w:t>
      </w:r>
      <w:r w:rsidRPr="00477F8B">
        <w:t>, it is hereby</w:t>
      </w:r>
    </w:p>
    <w:p w14:paraId="1EBEEAEB" w14:textId="77777777" w:rsidR="00847C07" w:rsidRPr="00477F8B" w:rsidRDefault="00847C07" w:rsidP="0016472F">
      <w:pPr>
        <w:widowControl/>
        <w:spacing w:line="480" w:lineRule="auto"/>
        <w:ind w:firstLine="720"/>
        <w:jc w:val="both"/>
      </w:pPr>
      <w:r w:rsidRPr="00477F8B">
        <w:rPr>
          <w:b/>
          <w:bCs/>
        </w:rPr>
        <w:t>ORDERED</w:t>
      </w:r>
      <w:r w:rsidRPr="00477F8B">
        <w:t xml:space="preserve"> that </w:t>
      </w:r>
      <w:r w:rsidR="001E5600" w:rsidRPr="00477F8B">
        <w:t>Debtor’s</w:t>
      </w:r>
      <w:r w:rsidRPr="00477F8B">
        <w:t xml:space="preserve"> Motion is granted as provided herein; it is </w:t>
      </w:r>
    </w:p>
    <w:p w14:paraId="1D46FB29" w14:textId="77777777" w:rsidR="00847C07" w:rsidRPr="00477F8B" w:rsidRDefault="00847C07" w:rsidP="0016472F">
      <w:pPr>
        <w:widowControl/>
        <w:spacing w:line="480" w:lineRule="auto"/>
        <w:ind w:firstLine="720"/>
        <w:jc w:val="both"/>
      </w:pPr>
      <w:r w:rsidRPr="00477F8B">
        <w:rPr>
          <w:b/>
          <w:bCs/>
        </w:rPr>
        <w:t xml:space="preserve">FURTHER ORDERED </w:t>
      </w:r>
      <w:r w:rsidRPr="00477F8B">
        <w:t xml:space="preserve">that, for purposes of the </w:t>
      </w:r>
      <w:r w:rsidR="001E5600" w:rsidRPr="00477F8B">
        <w:t>Debtor’s</w:t>
      </w:r>
      <w:r w:rsidRPr="00477F8B">
        <w:t xml:space="preserve"> </w:t>
      </w:r>
      <w:r w:rsidR="001E5600" w:rsidRPr="00477F8B">
        <w:t>C</w:t>
      </w:r>
      <w:r w:rsidRPr="00477F8B">
        <w:t xml:space="preserve">hapter </w:t>
      </w:r>
      <w:r w:rsidR="008C3499" w:rsidRPr="00477F8B">
        <w:t xml:space="preserve">13 </w:t>
      </w:r>
      <w:r w:rsidRPr="00477F8B">
        <w:t xml:space="preserve">case, the claim of Respondent related to the Lien </w:t>
      </w:r>
      <w:r w:rsidR="00DA70AA" w:rsidRPr="00477F8B">
        <w:t>[</w:t>
      </w:r>
      <w:r w:rsidRPr="00477F8B">
        <w:rPr>
          <w:highlight w:val="yellow"/>
        </w:rPr>
        <w:t xml:space="preserve">Claim No. </w:t>
      </w:r>
      <w:r w:rsidR="001E5600" w:rsidRPr="00477F8B">
        <w:rPr>
          <w:highlight w:val="yellow"/>
        </w:rPr>
        <w:t>[XX]</w:t>
      </w:r>
      <w:r w:rsidRPr="00477F8B">
        <w:rPr>
          <w:highlight w:val="yellow"/>
        </w:rPr>
        <w:t>, if filed</w:t>
      </w:r>
      <w:r w:rsidR="00DA70AA" w:rsidRPr="00477F8B">
        <w:t>]</w:t>
      </w:r>
      <w:r w:rsidR="0020102F" w:rsidRPr="00477F8B">
        <w:t xml:space="preserve"> shall be treated</w:t>
      </w:r>
      <w:r w:rsidRPr="00477F8B">
        <w:t xml:space="preserve"> as a general non-priority unsecured claim; and it is</w:t>
      </w:r>
    </w:p>
    <w:p w14:paraId="471E19CD" w14:textId="77777777" w:rsidR="00847C07" w:rsidRPr="00477F8B" w:rsidRDefault="00847C07" w:rsidP="0016472F">
      <w:pPr>
        <w:widowControl/>
        <w:spacing w:line="480" w:lineRule="auto"/>
        <w:ind w:firstLine="720"/>
        <w:jc w:val="both"/>
      </w:pPr>
      <w:r w:rsidRPr="00477F8B">
        <w:rPr>
          <w:b/>
          <w:bCs/>
        </w:rPr>
        <w:t>FURTHER ORDERED</w:t>
      </w:r>
      <w:r w:rsidRPr="00477F8B">
        <w:t xml:space="preserve"> that, effective upon entry of discharge in the </w:t>
      </w:r>
      <w:r w:rsidR="001E5600" w:rsidRPr="00477F8B">
        <w:t>Debtor’s</w:t>
      </w:r>
      <w:r w:rsidRPr="00477F8B">
        <w:t xml:space="preserve"> </w:t>
      </w:r>
      <w:r w:rsidR="001E5600" w:rsidRPr="00477F8B">
        <w:t xml:space="preserve">Chapter </w:t>
      </w:r>
      <w:r w:rsidR="008C3499" w:rsidRPr="00477F8B">
        <w:t>13</w:t>
      </w:r>
      <w:r w:rsidR="001E5600" w:rsidRPr="00477F8B">
        <w:t xml:space="preserve"> case</w:t>
      </w:r>
      <w:r w:rsidRPr="00477F8B">
        <w:t>, the Lien of Respondent</w:t>
      </w:r>
      <w:r w:rsidR="008C3499" w:rsidRPr="00477F8B">
        <w:t xml:space="preserve"> </w:t>
      </w:r>
      <w:r w:rsidRPr="00477F8B">
        <w:t xml:space="preserve">evidenced by a security deed recorded in the Superior Court of </w:t>
      </w:r>
      <w:r w:rsidR="00DA70AA" w:rsidRPr="00477F8B">
        <w:t>[</w:t>
      </w:r>
      <w:r w:rsidRPr="00477F8B">
        <w:rPr>
          <w:highlight w:val="yellow"/>
        </w:rPr>
        <w:t>County</w:t>
      </w:r>
      <w:r w:rsidR="00DA70AA" w:rsidRPr="00477F8B">
        <w:rPr>
          <w:highlight w:val="yellow"/>
        </w:rPr>
        <w:t xml:space="preserve"> Name</w:t>
      </w:r>
      <w:r w:rsidR="00DA70AA" w:rsidRPr="00477F8B">
        <w:t>]</w:t>
      </w:r>
      <w:r w:rsidRPr="00477F8B">
        <w:t xml:space="preserve"> County at Deed Book </w:t>
      </w:r>
      <w:r w:rsidR="00DA70AA" w:rsidRPr="00477F8B">
        <w:t>[</w:t>
      </w:r>
      <w:r w:rsidR="001E5600" w:rsidRPr="00477F8B">
        <w:rPr>
          <w:highlight w:val="yellow"/>
        </w:rPr>
        <w:t>XX</w:t>
      </w:r>
      <w:r w:rsidR="00DA70AA" w:rsidRPr="00477F8B">
        <w:t>]</w:t>
      </w:r>
      <w:r w:rsidRPr="00477F8B">
        <w:t xml:space="preserve">, Page </w:t>
      </w:r>
      <w:r w:rsidR="00DA70AA" w:rsidRPr="00477F8B">
        <w:t>[</w:t>
      </w:r>
      <w:r w:rsidR="001E5600" w:rsidRPr="00477F8B">
        <w:rPr>
          <w:highlight w:val="yellow"/>
        </w:rPr>
        <w:t>XX</w:t>
      </w:r>
      <w:r w:rsidR="00DA70AA" w:rsidRPr="00477F8B">
        <w:t>]</w:t>
      </w:r>
      <w:r w:rsidRPr="00477F8B">
        <w:t xml:space="preserve">, shall be </w:t>
      </w:r>
      <w:r w:rsidR="00AF4955" w:rsidRPr="00477F8B">
        <w:t xml:space="preserve">deemed </w:t>
      </w:r>
      <w:r w:rsidRPr="00477F8B">
        <w:t>void without further order pursuant to 11 U.S.C.</w:t>
      </w:r>
      <w:r w:rsidR="0020102F" w:rsidRPr="00477F8B">
        <w:t xml:space="preserve"> </w:t>
      </w:r>
      <w:r w:rsidR="00501619" w:rsidRPr="00477F8B">
        <w:t>S</w:t>
      </w:r>
      <w:r w:rsidR="0020102F" w:rsidRPr="00477F8B">
        <w:t>ection</w:t>
      </w:r>
      <w:r w:rsidR="00501619" w:rsidRPr="00477F8B">
        <w:t>s</w:t>
      </w:r>
      <w:r w:rsidR="0020102F" w:rsidRPr="00477F8B">
        <w:t xml:space="preserve"> </w:t>
      </w:r>
      <w:r w:rsidR="00B13247" w:rsidRPr="00477F8B">
        <w:t>506(a), (</w:t>
      </w:r>
      <w:r w:rsidRPr="00477F8B">
        <w:t>d)</w:t>
      </w:r>
      <w:r w:rsidR="00B13247" w:rsidRPr="00477F8B">
        <w:t xml:space="preserve"> and 1322(b)(2)</w:t>
      </w:r>
      <w:r w:rsidRPr="00477F8B">
        <w:t>; provided, however, that the Court reserves jurisdiction to consider if appropriate the avoidance of Respondent</w:t>
      </w:r>
      <w:r w:rsidR="00DA70AA" w:rsidRPr="00477F8B">
        <w:t>’</w:t>
      </w:r>
      <w:r w:rsidR="008C3499" w:rsidRPr="00477F8B">
        <w:t>s</w:t>
      </w:r>
      <w:r w:rsidRPr="00477F8B">
        <w:t xml:space="preserve"> Lien prior to entry of a discharge under 11 U.S.C. </w:t>
      </w:r>
      <w:r w:rsidR="00501619" w:rsidRPr="00477F8B">
        <w:t>S</w:t>
      </w:r>
      <w:r w:rsidR="0020102F" w:rsidRPr="00477F8B">
        <w:t xml:space="preserve">ection </w:t>
      </w:r>
      <w:r w:rsidRPr="00477F8B">
        <w:t xml:space="preserve">1328(a).  In the event the </w:t>
      </w:r>
      <w:r w:rsidR="001E5600" w:rsidRPr="00477F8B">
        <w:t>Debtor’s</w:t>
      </w:r>
      <w:r w:rsidRPr="00477F8B">
        <w:t xml:space="preserve"> case is dismissed or converted to </w:t>
      </w:r>
      <w:r w:rsidR="001E5600" w:rsidRPr="00477F8B">
        <w:t>a C</w:t>
      </w:r>
      <w:r w:rsidRPr="00477F8B">
        <w:t>hapter 7</w:t>
      </w:r>
      <w:r w:rsidR="001E5600" w:rsidRPr="00477F8B">
        <w:t xml:space="preserve"> case</w:t>
      </w:r>
      <w:r w:rsidRPr="00477F8B">
        <w:t xml:space="preserve">, the Lien of Respondent shall not be affected by this Order in accordance with 11 U.S.C. </w:t>
      </w:r>
      <w:r w:rsidR="00501619" w:rsidRPr="00477F8B">
        <w:t>S</w:t>
      </w:r>
      <w:r w:rsidR="0020102F" w:rsidRPr="00477F8B">
        <w:t>ections</w:t>
      </w:r>
      <w:r w:rsidRPr="00477F8B">
        <w:t xml:space="preserve"> 349(b)(1)(C) or 348(f)(1)(B) as applicable.</w:t>
      </w:r>
    </w:p>
    <w:p w14:paraId="68D0B95E" w14:textId="77777777" w:rsidR="00847C07" w:rsidRPr="00477F8B" w:rsidRDefault="003A1B7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  <w:r w:rsidRPr="00477F8B">
        <w:rPr>
          <w:b/>
          <w:bCs/>
        </w:rPr>
        <w:t>[</w:t>
      </w:r>
      <w:r w:rsidR="00847C07" w:rsidRPr="00477F8B">
        <w:rPr>
          <w:b/>
          <w:bCs/>
        </w:rPr>
        <w:t>END OF DOCUMENT</w:t>
      </w:r>
      <w:r w:rsidRPr="00477F8B">
        <w:rPr>
          <w:b/>
          <w:bCs/>
        </w:rPr>
        <w:t>]</w:t>
      </w:r>
    </w:p>
    <w:p w14:paraId="2A643A92" w14:textId="77777777" w:rsidR="008C3499" w:rsidRPr="00477F8B" w:rsidRDefault="008C349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6227AA56" w14:textId="77777777" w:rsidR="008C3499" w:rsidRPr="00477F8B" w:rsidRDefault="008C3499" w:rsidP="00E40C58">
      <w:pPr>
        <w:widowControl/>
        <w:jc w:val="center"/>
        <w:rPr>
          <w:b/>
          <w:bCs/>
        </w:rPr>
      </w:pPr>
    </w:p>
    <w:p w14:paraId="26BE8108" w14:textId="77777777" w:rsidR="008C3499" w:rsidRPr="00477F8B" w:rsidRDefault="008C3499" w:rsidP="008C3499">
      <w:r w:rsidRPr="00477F8B">
        <w:t>Prepared and presented by:</w:t>
      </w:r>
    </w:p>
    <w:p w14:paraId="7568D6EF" w14:textId="77777777" w:rsidR="008C3499" w:rsidRPr="00477F8B" w:rsidRDefault="008C3499" w:rsidP="008C3499"/>
    <w:p w14:paraId="520A9685" w14:textId="77777777" w:rsidR="008C3499" w:rsidRPr="00477F8B" w:rsidRDefault="008C3499" w:rsidP="008C3499"/>
    <w:p w14:paraId="7B3D445B" w14:textId="77777777" w:rsidR="008C3499" w:rsidRPr="00477F8B" w:rsidRDefault="008C3499" w:rsidP="008C3499">
      <w:pPr>
        <w:pStyle w:val="Default"/>
        <w:rPr>
          <w:rFonts w:ascii="Times New Roman" w:hAnsi="Times New Roman" w:cs="Times New Roman"/>
          <w:b/>
          <w:bCs/>
          <w:color w:val="auto"/>
          <w:highlight w:val="yellow"/>
        </w:rPr>
      </w:pPr>
      <w:r w:rsidRPr="00477F8B">
        <w:rPr>
          <w:rFonts w:ascii="Times New Roman" w:hAnsi="Times New Roman" w:cs="Times New Roman"/>
          <w:b/>
          <w:bCs/>
          <w:color w:val="auto"/>
          <w:highlight w:val="yellow"/>
        </w:rPr>
        <w:t xml:space="preserve">SIGNATURE____________________ </w:t>
      </w:r>
    </w:p>
    <w:p w14:paraId="7874414E" w14:textId="77777777" w:rsidR="008C3499" w:rsidRPr="00477F8B" w:rsidRDefault="008C3499" w:rsidP="008C3499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  <w:highlight w:val="yellow"/>
        </w:rPr>
      </w:pPr>
      <w:r w:rsidRPr="00477F8B">
        <w:rPr>
          <w:rFonts w:ascii="Times New Roman" w:hAnsi="Times New Roman" w:cs="Times New Roman"/>
          <w:b/>
          <w:bCs/>
          <w:i/>
          <w:iCs/>
          <w:color w:val="auto"/>
          <w:highlight w:val="yellow"/>
        </w:rPr>
        <w:t xml:space="preserve">[Name of Counsel] </w:t>
      </w:r>
    </w:p>
    <w:p w14:paraId="1EFA3D0E" w14:textId="77777777" w:rsidR="008C3499" w:rsidRPr="00477F8B" w:rsidRDefault="008C3499" w:rsidP="008C3499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  <w:highlight w:val="yellow"/>
        </w:rPr>
      </w:pPr>
      <w:r w:rsidRPr="00477F8B">
        <w:rPr>
          <w:rFonts w:ascii="Times New Roman" w:hAnsi="Times New Roman" w:cs="Times New Roman"/>
          <w:b/>
          <w:bCs/>
          <w:i/>
          <w:iCs/>
          <w:color w:val="auto"/>
          <w:highlight w:val="yellow"/>
        </w:rPr>
        <w:t xml:space="preserve">[Bar No. XXXXXXX] </w:t>
      </w:r>
    </w:p>
    <w:p w14:paraId="01051556" w14:textId="77777777" w:rsidR="008C3499" w:rsidRPr="00477F8B" w:rsidRDefault="008C3499" w:rsidP="008C3499">
      <w:pPr>
        <w:rPr>
          <w:b/>
          <w:bCs/>
          <w:i/>
          <w:iCs/>
          <w:highlight w:val="yellow"/>
        </w:rPr>
      </w:pPr>
      <w:r w:rsidRPr="00477F8B">
        <w:rPr>
          <w:b/>
          <w:bCs/>
          <w:i/>
          <w:iCs/>
          <w:highlight w:val="yellow"/>
        </w:rPr>
        <w:t>[Address]</w:t>
      </w:r>
    </w:p>
    <w:p w14:paraId="3B103027" w14:textId="77777777" w:rsidR="008C3499" w:rsidRPr="00477F8B" w:rsidRDefault="008C3499" w:rsidP="008C3499">
      <w:pPr>
        <w:rPr>
          <w:b/>
          <w:bCs/>
          <w:i/>
          <w:iCs/>
          <w:highlight w:val="yellow"/>
        </w:rPr>
      </w:pPr>
      <w:r w:rsidRPr="00477F8B">
        <w:rPr>
          <w:b/>
          <w:bCs/>
          <w:i/>
          <w:iCs/>
          <w:highlight w:val="yellow"/>
        </w:rPr>
        <w:t>[Telephone]</w:t>
      </w:r>
    </w:p>
    <w:p w14:paraId="77140C93" w14:textId="77777777" w:rsidR="008C3499" w:rsidRPr="00477F8B" w:rsidRDefault="008C3499" w:rsidP="008C3499">
      <w:pPr>
        <w:rPr>
          <w:b/>
          <w:bCs/>
          <w:i/>
          <w:iCs/>
        </w:rPr>
      </w:pPr>
      <w:r w:rsidRPr="00477F8B">
        <w:rPr>
          <w:b/>
          <w:bCs/>
          <w:i/>
          <w:iCs/>
          <w:highlight w:val="yellow"/>
        </w:rPr>
        <w:t>[E-mail Address]</w:t>
      </w:r>
    </w:p>
    <w:p w14:paraId="573368D9" w14:textId="77777777" w:rsidR="008C3499" w:rsidRPr="00477F8B" w:rsidRDefault="008C3499" w:rsidP="008C349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</w:rPr>
      </w:pPr>
    </w:p>
    <w:p w14:paraId="6A4A3A00" w14:textId="77777777" w:rsidR="008C3499" w:rsidRDefault="008C349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3CA004CA" w14:textId="77777777" w:rsidR="00A65B27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61E49DB6" w14:textId="77777777" w:rsidR="00A65B27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1A833147" w14:textId="77777777" w:rsidR="00A65B27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36062252" w14:textId="77777777" w:rsidR="00A65B27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245F801A" w14:textId="77777777" w:rsidR="00A65B27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7EC236E4" w14:textId="77777777" w:rsidR="00A65B27" w:rsidRPr="00477F8B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7BC0B3AC" w14:textId="77777777" w:rsidR="008C3499" w:rsidRPr="00477F8B" w:rsidRDefault="008C349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2AB9CE96" w14:textId="77777777" w:rsidR="00847C07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  <w:u w:val="single"/>
        </w:rPr>
      </w:pPr>
      <w:r w:rsidRPr="00477F8B">
        <w:rPr>
          <w:b/>
          <w:bCs/>
          <w:u w:val="single"/>
        </w:rPr>
        <w:lastRenderedPageBreak/>
        <w:t>DISTRIBUTION LIST</w:t>
      </w:r>
    </w:p>
    <w:p w14:paraId="35372922" w14:textId="77777777" w:rsidR="00A65B27" w:rsidRPr="00E40C58" w:rsidRDefault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u w:val="single"/>
        </w:rPr>
      </w:pPr>
    </w:p>
    <w:p w14:paraId="2031D29F" w14:textId="77777777" w:rsidR="00A65B27" w:rsidRPr="00E40C58" w:rsidRDefault="00A65B27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u w:val="single"/>
        </w:rPr>
      </w:pPr>
    </w:p>
    <w:p w14:paraId="3269EC5D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[Debtor/Movant’s Name]</w:t>
      </w:r>
    </w:p>
    <w:p w14:paraId="249D7405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[Address]</w:t>
      </w:r>
    </w:p>
    <w:p w14:paraId="47789B30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</w:p>
    <w:p w14:paraId="5ED46D5D" w14:textId="57D9EE69" w:rsidR="00E40C58" w:rsidRPr="00A65B27" w:rsidRDefault="00E40C58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[Debtor/Movant’s</w:t>
      </w:r>
      <w:r>
        <w:rPr>
          <w:highlight w:val="yellow"/>
        </w:rPr>
        <w:t xml:space="preserve"> Counsel’s</w:t>
      </w:r>
      <w:r w:rsidRPr="00A65B27">
        <w:rPr>
          <w:highlight w:val="yellow"/>
        </w:rPr>
        <w:t xml:space="preserve"> Name]</w:t>
      </w:r>
    </w:p>
    <w:p w14:paraId="167463AD" w14:textId="213FE6F8" w:rsidR="00E40C58" w:rsidRDefault="00E40C58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[Address]</w:t>
      </w:r>
    </w:p>
    <w:p w14:paraId="2B8C8B91" w14:textId="77777777" w:rsidR="00E40C58" w:rsidRPr="00A65B27" w:rsidRDefault="00E40C58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</w:p>
    <w:p w14:paraId="78E66331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[Respondent’s Name]</w:t>
      </w:r>
    </w:p>
    <w:p w14:paraId="39783813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[Address]</w:t>
      </w:r>
    </w:p>
    <w:p w14:paraId="540C12AF" w14:textId="78559499" w:rsid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</w:p>
    <w:p w14:paraId="6003D2F9" w14:textId="56A0FEFE" w:rsidR="00E40C58" w:rsidRPr="00A65B27" w:rsidRDefault="00E40C58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[Respondent’s</w:t>
      </w:r>
      <w:r>
        <w:rPr>
          <w:highlight w:val="yellow"/>
        </w:rPr>
        <w:t xml:space="preserve"> Counsel’s</w:t>
      </w:r>
      <w:r w:rsidRPr="00A65B27">
        <w:rPr>
          <w:highlight w:val="yellow"/>
        </w:rPr>
        <w:t xml:space="preserve"> Name]</w:t>
      </w:r>
    </w:p>
    <w:p w14:paraId="0DC1927F" w14:textId="77777777" w:rsidR="00E40C58" w:rsidRPr="00A65B27" w:rsidRDefault="00E40C58" w:rsidP="00E40C58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[Address]</w:t>
      </w:r>
    </w:p>
    <w:p w14:paraId="0632A580" w14:textId="77777777" w:rsidR="00E40C58" w:rsidRPr="00A65B27" w:rsidRDefault="00E40C58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</w:p>
    <w:p w14:paraId="6E359EFC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highlight w:val="yellow"/>
        </w:rPr>
      </w:pPr>
      <w:r w:rsidRPr="00A65B27">
        <w:rPr>
          <w:highlight w:val="yellow"/>
        </w:rPr>
        <w:t>[Trustee’s Name]</w:t>
      </w:r>
    </w:p>
    <w:p w14:paraId="1A211A77" w14:textId="77777777" w:rsid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A65B27">
        <w:rPr>
          <w:highlight w:val="yellow"/>
        </w:rPr>
        <w:t>[Address]</w:t>
      </w:r>
    </w:p>
    <w:p w14:paraId="030116E2" w14:textId="77777777" w:rsid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D792CC" w14:textId="77777777" w:rsidR="00A65B27" w:rsidRPr="00A65B27" w:rsidRDefault="00A65B27" w:rsidP="00A65B2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8278CE0" w14:textId="77777777" w:rsidR="00847C07" w:rsidRPr="00477F8B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  <w:bCs/>
        </w:rPr>
      </w:pPr>
    </w:p>
    <w:p w14:paraId="20546C61" w14:textId="77777777" w:rsidR="00847C07" w:rsidRPr="00477F8B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</w:pPr>
    </w:p>
    <w:p w14:paraId="61CE9A94" w14:textId="77777777" w:rsidR="00847C07" w:rsidRPr="00E40C58" w:rsidRDefault="00847C0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sectPr w:rsidR="00847C07" w:rsidRPr="00E40C58" w:rsidSect="00847C07">
      <w:pgSz w:w="12240" w:h="15840"/>
      <w:pgMar w:top="1440" w:right="1440" w:bottom="720" w:left="1440" w:header="144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07"/>
    <w:rsid w:val="0004162F"/>
    <w:rsid w:val="000A4F3E"/>
    <w:rsid w:val="0016472F"/>
    <w:rsid w:val="001D34C1"/>
    <w:rsid w:val="001E5600"/>
    <w:rsid w:val="0020102F"/>
    <w:rsid w:val="003A1B72"/>
    <w:rsid w:val="003F4672"/>
    <w:rsid w:val="00477F8B"/>
    <w:rsid w:val="00501619"/>
    <w:rsid w:val="005E3E1B"/>
    <w:rsid w:val="00623866"/>
    <w:rsid w:val="006B5F01"/>
    <w:rsid w:val="00705675"/>
    <w:rsid w:val="00720F30"/>
    <w:rsid w:val="007A29CC"/>
    <w:rsid w:val="00847C07"/>
    <w:rsid w:val="0085448A"/>
    <w:rsid w:val="008724AC"/>
    <w:rsid w:val="008A5032"/>
    <w:rsid w:val="008C3499"/>
    <w:rsid w:val="00934EAF"/>
    <w:rsid w:val="009B7828"/>
    <w:rsid w:val="00A65B27"/>
    <w:rsid w:val="00A704B4"/>
    <w:rsid w:val="00AF4955"/>
    <w:rsid w:val="00B13247"/>
    <w:rsid w:val="00B8612E"/>
    <w:rsid w:val="00D43066"/>
    <w:rsid w:val="00D64B83"/>
    <w:rsid w:val="00DA70AA"/>
    <w:rsid w:val="00E256B9"/>
    <w:rsid w:val="00E40C58"/>
    <w:rsid w:val="00EA794E"/>
    <w:rsid w:val="00F17A94"/>
    <w:rsid w:val="00F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0A3FD"/>
  <w15:chartTrackingRefBased/>
  <w15:docId w15:val="{AB747969-805D-4206-8AE8-9A19F2FB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1E5600"/>
    <w:pPr>
      <w:spacing w:line="264" w:lineRule="exact"/>
      <w:ind w:left="2597" w:right="2597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Default">
    <w:name w:val="Default"/>
    <w:basedOn w:val="Normal"/>
    <w:rPr>
      <w:rFonts w:ascii="Shruti" w:hAnsi="Shruti" w:cs="Shruti"/>
      <w:color w:val="000000"/>
    </w:rPr>
  </w:style>
  <w:style w:type="character" w:customStyle="1" w:styleId="Heading1Char">
    <w:name w:val="Heading 1 Char"/>
    <w:link w:val="Heading1"/>
    <w:uiPriority w:val="1"/>
    <w:rsid w:val="001E5600"/>
    <w:rPr>
      <w:rFonts w:ascii="Times New Roman" w:hAnsi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1E5600"/>
    <w:rPr>
      <w:sz w:val="23"/>
      <w:szCs w:val="23"/>
    </w:rPr>
  </w:style>
  <w:style w:type="character" w:customStyle="1" w:styleId="BodyTextChar">
    <w:name w:val="Body Text Char"/>
    <w:link w:val="BodyText"/>
    <w:uiPriority w:val="1"/>
    <w:rsid w:val="001E5600"/>
    <w:rPr>
      <w:rFonts w:ascii="Times New Roman" w:hAnsi="Times New Roman"/>
      <w:sz w:val="23"/>
      <w:szCs w:val="23"/>
    </w:rPr>
  </w:style>
  <w:style w:type="paragraph" w:styleId="Revision">
    <w:name w:val="Revision"/>
    <w:hidden/>
    <w:uiPriority w:val="99"/>
    <w:semiHidden/>
    <w:rsid w:val="00934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5E6F7-735E-44AB-BB40-68282518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387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WoodN</dc:creator>
  <cp:keywords/>
  <cp:lastModifiedBy>Ashleigh Marchant</cp:lastModifiedBy>
  <cp:revision>3</cp:revision>
  <cp:lastPrinted>2010-11-29T15:00:00Z</cp:lastPrinted>
  <dcterms:created xsi:type="dcterms:W3CDTF">2021-12-14T19:33:00Z</dcterms:created>
  <dcterms:modified xsi:type="dcterms:W3CDTF">2021-12-21T17:10:00Z</dcterms:modified>
</cp:coreProperties>
</file>